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D3D8">
      <w:pPr>
        <w:widowControl/>
        <w:shd w:val="clear" w:color="auto" w:fill="FFFFFF"/>
        <w:spacing w:after="100" w:afterAutospacing="1" w:line="360" w:lineRule="auto"/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安徽中联国信资产评估有限责任公司</w:t>
      </w:r>
    </w:p>
    <w:p w14:paraId="4BDC7ACC">
      <w:pPr>
        <w:widowControl/>
        <w:shd w:val="clear" w:color="auto" w:fill="FFFFFF"/>
        <w:spacing w:after="100" w:afterAutospacing="1" w:line="360" w:lineRule="auto"/>
        <w:jc w:val="center"/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启示</w:t>
      </w:r>
    </w:p>
    <w:p w14:paraId="2D966EA0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安徽中联国信资产评估有限责任公司前身为安徽资产评估事务所，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成立于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1993年，1999年11月12日改制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安徽国信资产评估有限责任公司，2013年11月变更名称为安徽中联国信资产评估有限责任公司</w:t>
      </w:r>
      <w:r>
        <w:rPr>
          <w:rFonts w:hint="eastAsia" w:eastAsia="宋体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宋体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公司系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中国资产评估协会理事单位、安徽省资产评估协会副会长单位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合肥高新区青年企业家协会理事单位、全国数字财经产教融合共同体理事单位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4D57354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安徽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中联</w:t>
      </w: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国信评估是一个具备资产评估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土地评估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、矿业权</w:t>
      </w: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评估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工程造价</w:t>
      </w: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等多资质的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自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1995年起即获得了中国证监会和财政部颁发的《证券期货相关业务评估资格》。</w:t>
      </w:r>
    </w:p>
    <w:p w14:paraId="439B1FC2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现因业务发展需要，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招聘工程类（工民建、机器设备等）以及工程造价类（预决算等）相关专业应届毕业生4-5名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18A256B">
      <w:pPr>
        <w:widowControl/>
        <w:shd w:val="clear" w:color="auto" w:fill="FFFFFF"/>
        <w:spacing w:line="360" w:lineRule="auto"/>
        <w:ind w:firstLine="602" w:firstLineChars="200"/>
        <w:jc w:val="left"/>
        <w:outlineLvl w:val="0"/>
        <w:rPr>
          <w:rFonts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一、招聘条件要求：</w:t>
      </w:r>
    </w:p>
    <w:p w14:paraId="2C7331CF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⒈遵纪守法，品行端正；作风扎实，工作责任心强，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有意从事工程造价和资产评估相关工作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6D24629B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⒉身体健康，性格开朗，具有较强的沟通、协调能力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和良好的文字功底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 w14:paraId="6C7A69DC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⒊能熟练操作常用办公软件、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预决算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软件。</w:t>
      </w:r>
    </w:p>
    <w:p w14:paraId="29F745D4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hint="default" w:cs="宋体" w:asciiTheme="minorEastAsia" w:hAnsiTheme="minorEastAsia" w:eastAsia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4.工程类（工民建、机器设备等）以及工程造价类等相关专业。</w:t>
      </w:r>
    </w:p>
    <w:p w14:paraId="48B11FAF">
      <w:pPr>
        <w:widowControl/>
        <w:shd w:val="clear" w:color="auto" w:fill="FFFFFF"/>
        <w:spacing w:line="360" w:lineRule="auto"/>
        <w:ind w:firstLine="602" w:firstLineChars="200"/>
        <w:jc w:val="left"/>
        <w:outlineLvl w:val="0"/>
        <w:rPr>
          <w:rFonts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二、招聘程序和录用方法：</w:t>
      </w:r>
    </w:p>
    <w:p w14:paraId="3A652DFC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招聘工作按照提交资料、资格审查、面试、考察、批准等程序进行，择优录用。</w:t>
      </w:r>
    </w:p>
    <w:p w14:paraId="464C077A">
      <w:pPr>
        <w:widowControl/>
        <w:shd w:val="clear" w:color="auto" w:fill="FFFFFF"/>
        <w:spacing w:line="360" w:lineRule="auto"/>
        <w:ind w:firstLine="602" w:firstLineChars="200"/>
        <w:jc w:val="left"/>
        <w:outlineLvl w:val="0"/>
        <w:rPr>
          <w:rFonts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三、工薪待遇：</w:t>
      </w:r>
    </w:p>
    <w:p w14:paraId="64DAA2F5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hint="default" w:cs="宋体" w:asciiTheme="minorEastAsia" w:hAnsiTheme="minorEastAsia" w:eastAsia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试用期为3个月，期满经考核合格者，签订正式聘用合同。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待遇面议。</w:t>
      </w:r>
    </w:p>
    <w:p w14:paraId="3F802D9D">
      <w:pPr>
        <w:widowControl/>
        <w:shd w:val="clear" w:color="auto" w:fill="FFFFFF"/>
        <w:spacing w:line="360" w:lineRule="auto"/>
        <w:ind w:firstLine="602" w:firstLineChars="200"/>
        <w:jc w:val="left"/>
        <w:outlineLvl w:val="0"/>
        <w:rPr>
          <w:rFonts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四、应聘提交资料：</w:t>
      </w:r>
    </w:p>
    <w:p w14:paraId="25FD5048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应聘需提交的个人资料：本人简历、联系方式、身份证等，以“姓名+性别+学校+专业”的文档格式发至电子信息gx@gxcpv.cn中。</w:t>
      </w:r>
    </w:p>
    <w:p w14:paraId="0CF0499F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所有收到的简历概不退还，备存我公司人才库。经初审合格后，5个工作日内通知面试。</w:t>
      </w:r>
    </w:p>
    <w:p w14:paraId="69A07D36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58CAFA8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1F87FA2">
      <w:pPr>
        <w:widowControl/>
        <w:shd w:val="clear" w:color="auto" w:fill="FFFFFF"/>
        <w:spacing w:line="360" w:lineRule="auto"/>
        <w:ind w:firstLine="2976" w:firstLineChars="992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安徽中联国信资产评估有限责任公司</w:t>
      </w:r>
    </w:p>
    <w:p w14:paraId="0B878207">
      <w:pPr>
        <w:widowControl/>
        <w:shd w:val="clear" w:color="auto" w:fill="FFFFFF"/>
        <w:spacing w:line="360" w:lineRule="auto"/>
        <w:ind w:firstLine="2976" w:firstLineChars="992"/>
        <w:jc w:val="center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6DB8B45C">
      <w:pPr>
        <w:widowControl/>
        <w:shd w:val="clear" w:color="auto" w:fill="FFFFFF"/>
        <w:spacing w:line="360" w:lineRule="auto"/>
        <w:ind w:firstLine="2976" w:firstLineChars="992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834D299">
      <w:pPr>
        <w:widowControl/>
        <w:shd w:val="clear" w:color="auto" w:fill="FFFFFF"/>
        <w:spacing w:line="360" w:lineRule="auto"/>
        <w:ind w:firstLine="2976" w:firstLineChars="992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742961B">
      <w:pPr>
        <w:widowControl/>
        <w:shd w:val="clear" w:color="auto" w:fill="FFFFFF"/>
        <w:spacing w:line="360" w:lineRule="auto"/>
        <w:ind w:firstLine="2976" w:firstLineChars="992"/>
        <w:jc w:val="center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9D88A06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办公地址：合肥市高新区科学大道107号天贸大厦13楼</w:t>
      </w:r>
    </w:p>
    <w:p w14:paraId="05813CE2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咨询电话：综合信息部 0551-69113127</w:t>
      </w:r>
    </w:p>
    <w:p w14:paraId="0134D132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邮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箱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"mailto:gx@gxcpv.cn" </w:instrText>
      </w:r>
      <w:r>
        <w:fldChar w:fldCharType="separate"/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gx@gxcpv.cn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18" w:right="1418" w:bottom="141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DlhNjVjZWMxOTVmNDBiY2IxOGYzNzgzMzljMjkifQ=="/>
  </w:docVars>
  <w:rsids>
    <w:rsidRoot w:val="0066577D"/>
    <w:rsid w:val="0000460C"/>
    <w:rsid w:val="000C7DD6"/>
    <w:rsid w:val="0023192F"/>
    <w:rsid w:val="0026665F"/>
    <w:rsid w:val="00324DB5"/>
    <w:rsid w:val="004072EE"/>
    <w:rsid w:val="004D3164"/>
    <w:rsid w:val="0066577D"/>
    <w:rsid w:val="006803DC"/>
    <w:rsid w:val="006E364C"/>
    <w:rsid w:val="0076618D"/>
    <w:rsid w:val="00772EC7"/>
    <w:rsid w:val="00791B10"/>
    <w:rsid w:val="007E309B"/>
    <w:rsid w:val="008403BB"/>
    <w:rsid w:val="008964F0"/>
    <w:rsid w:val="008C414B"/>
    <w:rsid w:val="008D6368"/>
    <w:rsid w:val="00A75F9F"/>
    <w:rsid w:val="00B927D7"/>
    <w:rsid w:val="00BF22FE"/>
    <w:rsid w:val="00C971F7"/>
    <w:rsid w:val="00CA4B92"/>
    <w:rsid w:val="00D33392"/>
    <w:rsid w:val="00D36560"/>
    <w:rsid w:val="00D47155"/>
    <w:rsid w:val="00D713DB"/>
    <w:rsid w:val="00D80DAE"/>
    <w:rsid w:val="00E347C2"/>
    <w:rsid w:val="00EA038B"/>
    <w:rsid w:val="00EF7BD8"/>
    <w:rsid w:val="00F34543"/>
    <w:rsid w:val="444946BD"/>
    <w:rsid w:val="5072551E"/>
    <w:rsid w:val="50CB49E8"/>
    <w:rsid w:val="640D2449"/>
    <w:rsid w:val="753122DE"/>
    <w:rsid w:val="7FDA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15"/>
    <w:basedOn w:val="8"/>
    <w:autoRedefine/>
    <w:qFormat/>
    <w:uiPriority w:val="0"/>
  </w:style>
  <w:style w:type="character" w:customStyle="1" w:styleId="11">
    <w:name w:val="文档结构图 Char"/>
    <w:basedOn w:val="8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675</Words>
  <Characters>732</Characters>
  <Lines>5</Lines>
  <Paragraphs>1</Paragraphs>
  <TotalTime>5</TotalTime>
  <ScaleCrop>false</ScaleCrop>
  <LinksUpToDate>false</LinksUpToDate>
  <CharactersWithSpaces>737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2024-03-15T03:20:00Z</dcterms:created>
  <dc:creator>金社群</dc:creator>
  <cp:lastModifiedBy>qzuser</cp:lastModifiedBy>
  <cp:lastPrinted>2017-11-09T07:41:00Z</cp:lastPrinted>
  <dcterms:modified xsi:type="dcterms:W3CDTF">2024-10-16T06:54:06Z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7467518553444A958EFD1EAD19303B7E_13</vt:lpwstr>
  </property>
</Properties>
</file>