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1614C">
      <w:pPr>
        <w:widowControl/>
        <w:shd w:val="clear" w:color="auto" w:fill="FFFFFF"/>
        <w:spacing w:line="420" w:lineRule="atLeast"/>
        <w:jc w:val="center"/>
        <w:rPr>
          <w:rFonts w:hint="eastAsia" w:ascii="方正小标宋简体" w:hAnsi="方正小标宋简体" w:eastAsia="方正小标宋简体" w:cs="方正小标宋简体"/>
          <w:b/>
          <w:bCs/>
          <w:color w:val="auto"/>
          <w:spacing w:val="15"/>
          <w:kern w:val="0"/>
          <w:sz w:val="40"/>
          <w:szCs w:val="40"/>
          <w:lang w:val="en-US" w:eastAsia="zh-CN"/>
        </w:rPr>
      </w:pPr>
      <w:r>
        <w:rPr>
          <w:rFonts w:hint="eastAsia" w:ascii="方正小标宋简体" w:hAnsi="方正小标宋简体" w:eastAsia="方正小标宋简体" w:cs="方正小标宋简体"/>
          <w:b/>
          <w:bCs/>
          <w:color w:val="auto"/>
          <w:spacing w:val="15"/>
          <w:kern w:val="0"/>
          <w:sz w:val="40"/>
          <w:szCs w:val="40"/>
        </w:rPr>
        <w:t>中建二局华东公司202</w:t>
      </w:r>
      <w:r>
        <w:rPr>
          <w:rFonts w:hint="eastAsia" w:ascii="方正小标宋简体" w:hAnsi="方正小标宋简体" w:eastAsia="方正小标宋简体" w:cs="方正小标宋简体"/>
          <w:b/>
          <w:bCs/>
          <w:color w:val="auto"/>
          <w:spacing w:val="15"/>
          <w:kern w:val="0"/>
          <w:sz w:val="40"/>
          <w:szCs w:val="40"/>
          <w:lang w:val="en-US" w:eastAsia="zh-CN"/>
        </w:rPr>
        <w:t>6届</w:t>
      </w:r>
    </w:p>
    <w:p w14:paraId="7ECBE9DC">
      <w:pPr>
        <w:widowControl/>
        <w:shd w:val="clear" w:color="auto" w:fill="FFFFFF"/>
        <w:spacing w:line="420" w:lineRule="atLeast"/>
        <w:jc w:val="center"/>
        <w:rPr>
          <w:rFonts w:hint="eastAsia" w:ascii="方正小标宋简体" w:hAnsi="方正小标宋简体" w:eastAsia="方正小标宋简体" w:cs="方正小标宋简体"/>
          <w:b/>
          <w:bCs/>
          <w:color w:val="auto"/>
          <w:spacing w:val="15"/>
          <w:kern w:val="0"/>
          <w:sz w:val="40"/>
          <w:szCs w:val="40"/>
        </w:rPr>
      </w:pPr>
      <w:r>
        <w:rPr>
          <w:rFonts w:hint="eastAsia" w:ascii="方正小标宋简体" w:hAnsi="方正小标宋简体" w:eastAsia="方正小标宋简体" w:cs="方正小标宋简体"/>
          <w:b/>
          <w:bCs/>
          <w:color w:val="auto"/>
          <w:spacing w:val="15"/>
          <w:kern w:val="0"/>
          <w:sz w:val="40"/>
          <w:szCs w:val="40"/>
        </w:rPr>
        <w:t>校园精英招聘简章</w:t>
      </w:r>
    </w:p>
    <w:p w14:paraId="10C60EC0">
      <w:pPr>
        <w:spacing w:line="360" w:lineRule="auto"/>
        <w:ind w:firstLine="562" w:firstLineChars="200"/>
        <w:jc w:val="center"/>
        <w:rPr>
          <w:rFonts w:ascii="楷体" w:hAnsi="楷体" w:eastAsia="楷体" w:cs="Times New Roman"/>
          <w:b/>
          <w:sz w:val="28"/>
          <w:szCs w:val="32"/>
        </w:rPr>
      </w:pPr>
      <w:r>
        <w:rPr>
          <w:rFonts w:ascii="楷体" w:hAnsi="楷体" w:eastAsia="楷体" w:cs="Times New Roman"/>
          <w:b/>
          <w:sz w:val="28"/>
          <w:szCs w:val="32"/>
        </w:rPr>
        <w:t>公司简介</w:t>
      </w:r>
    </w:p>
    <w:p w14:paraId="19242B6A">
      <w:pPr>
        <w:widowControl/>
        <w:shd w:val="clear" w:color="auto" w:fill="FFFFFF"/>
        <w:spacing w:line="360" w:lineRule="auto"/>
        <w:ind w:firstLine="480" w:firstLineChars="200"/>
        <w:rPr>
          <w:rFonts w:hint="eastAsia" w:ascii="仿宋" w:hAnsi="仿宋" w:eastAsia="仿宋" w:cs="宋体"/>
          <w:b/>
          <w:bCs/>
          <w:color w:val="FF0000"/>
          <w:kern w:val="0"/>
          <w:sz w:val="24"/>
          <w:szCs w:val="24"/>
          <w:lang w:eastAsia="zh-CN"/>
        </w:rPr>
      </w:pPr>
      <w:r>
        <w:rPr>
          <w:rFonts w:hint="eastAsia" w:ascii="仿宋" w:hAnsi="仿宋" w:eastAsia="仿宋" w:cs="宋体"/>
          <w:color w:val="3E3E3E"/>
          <w:kern w:val="0"/>
          <w:sz w:val="24"/>
          <w:szCs w:val="24"/>
        </w:rPr>
        <w:t>中建二局华东公司组建于1999年，代表中建二局行使在上海及华东地区的生产经营权。</w:t>
      </w:r>
      <w:r>
        <w:rPr>
          <w:rFonts w:ascii="仿宋" w:hAnsi="仿宋" w:eastAsia="仿宋" w:cs="宋体"/>
          <w:color w:val="3E3E3E"/>
          <w:kern w:val="0"/>
          <w:sz w:val="24"/>
          <w:szCs w:val="24"/>
        </w:rPr>
        <w:t>中建二局</w:t>
      </w:r>
      <w:r>
        <w:rPr>
          <w:rFonts w:hint="eastAsia" w:ascii="仿宋" w:hAnsi="仿宋" w:eastAsia="仿宋" w:cs="宋体"/>
          <w:color w:val="3E3E3E"/>
          <w:kern w:val="0"/>
          <w:sz w:val="24"/>
          <w:szCs w:val="24"/>
        </w:rPr>
        <w:t>华东</w:t>
      </w:r>
      <w:r>
        <w:rPr>
          <w:rFonts w:ascii="仿宋" w:hAnsi="仿宋" w:eastAsia="仿宋" w:cs="宋体"/>
          <w:color w:val="3E3E3E"/>
          <w:kern w:val="0"/>
          <w:sz w:val="24"/>
          <w:szCs w:val="24"/>
        </w:rPr>
        <w:t>公司</w:t>
      </w:r>
      <w:r>
        <w:rPr>
          <w:rFonts w:hint="eastAsia" w:ascii="仿宋" w:hAnsi="仿宋" w:eastAsia="仿宋" w:cs="宋体"/>
          <w:color w:val="3E3E3E"/>
          <w:kern w:val="0"/>
          <w:sz w:val="24"/>
          <w:szCs w:val="24"/>
        </w:rPr>
        <w:t>综合实力</w:t>
      </w:r>
      <w:r>
        <w:rPr>
          <w:rFonts w:hint="eastAsia" w:ascii="仿宋" w:hAnsi="仿宋" w:eastAsia="仿宋" w:cs="宋体"/>
          <w:color w:val="3E3E3E"/>
          <w:kern w:val="0"/>
          <w:sz w:val="24"/>
          <w:szCs w:val="24"/>
          <w:lang w:val="en-US" w:eastAsia="zh-CN"/>
        </w:rPr>
        <w:t>位列</w:t>
      </w:r>
      <w:r>
        <w:rPr>
          <w:rFonts w:hint="eastAsia" w:ascii="仿宋" w:hAnsi="仿宋" w:eastAsia="仿宋" w:cs="宋体"/>
          <w:color w:val="3E3E3E"/>
          <w:kern w:val="0"/>
          <w:sz w:val="24"/>
          <w:szCs w:val="24"/>
        </w:rPr>
        <w:t>中建二局区域公司</w:t>
      </w:r>
      <w:r>
        <w:rPr>
          <w:rFonts w:hint="eastAsia" w:ascii="仿宋" w:hAnsi="仿宋" w:eastAsia="仿宋" w:cs="宋体"/>
          <w:b/>
          <w:bCs/>
          <w:color w:val="FF0000"/>
          <w:kern w:val="0"/>
          <w:sz w:val="24"/>
          <w:szCs w:val="24"/>
        </w:rPr>
        <w:t>第一</w:t>
      </w:r>
      <w:r>
        <w:rPr>
          <w:rFonts w:hint="eastAsia" w:ascii="仿宋" w:hAnsi="仿宋" w:eastAsia="仿宋" w:cs="宋体"/>
          <w:color w:val="3E3E3E"/>
          <w:kern w:val="0"/>
          <w:sz w:val="24"/>
          <w:szCs w:val="24"/>
        </w:rPr>
        <w:t>,在外地进沪建筑央企</w:t>
      </w:r>
      <w:r>
        <w:rPr>
          <w:rFonts w:hint="eastAsia" w:ascii="仿宋" w:hAnsi="仿宋" w:eastAsia="仿宋" w:cs="宋体"/>
          <w:color w:val="3E3E3E"/>
          <w:kern w:val="0"/>
          <w:sz w:val="24"/>
          <w:szCs w:val="24"/>
          <w:lang w:val="en-US" w:eastAsia="zh-CN"/>
        </w:rPr>
        <w:t>中</w:t>
      </w:r>
      <w:r>
        <w:rPr>
          <w:rFonts w:hint="eastAsia" w:ascii="仿宋" w:hAnsi="仿宋" w:eastAsia="仿宋" w:cs="宋体"/>
          <w:color w:val="3E3E3E"/>
          <w:kern w:val="0"/>
          <w:sz w:val="24"/>
          <w:szCs w:val="24"/>
        </w:rPr>
        <w:t>排名</w:t>
      </w:r>
      <w:r>
        <w:rPr>
          <w:rFonts w:hint="eastAsia" w:ascii="仿宋" w:hAnsi="仿宋" w:eastAsia="仿宋" w:cs="宋体"/>
          <w:b/>
          <w:bCs/>
          <w:color w:val="FF0000"/>
          <w:kern w:val="0"/>
          <w:sz w:val="24"/>
          <w:szCs w:val="24"/>
        </w:rPr>
        <w:t>第一</w:t>
      </w:r>
      <w:r>
        <w:rPr>
          <w:rFonts w:hint="eastAsia" w:ascii="仿宋" w:hAnsi="仿宋" w:eastAsia="仿宋" w:cs="宋体"/>
          <w:color w:val="3E3E3E"/>
          <w:kern w:val="0"/>
          <w:sz w:val="24"/>
          <w:szCs w:val="24"/>
        </w:rPr>
        <w:t>，</w:t>
      </w:r>
      <w:r>
        <w:rPr>
          <w:rFonts w:ascii="仿宋" w:hAnsi="仿宋" w:eastAsia="仿宋" w:cs="宋体"/>
          <w:color w:val="3E3E3E"/>
          <w:kern w:val="0"/>
          <w:sz w:val="24"/>
          <w:szCs w:val="24"/>
        </w:rPr>
        <w:t>在中建</w:t>
      </w:r>
      <w:r>
        <w:rPr>
          <w:rFonts w:hint="eastAsia" w:ascii="仿宋" w:hAnsi="仿宋" w:eastAsia="仿宋" w:cs="宋体"/>
          <w:color w:val="3E3E3E"/>
          <w:kern w:val="0"/>
          <w:sz w:val="24"/>
          <w:szCs w:val="24"/>
        </w:rPr>
        <w:t>集团</w:t>
      </w:r>
      <w:r>
        <w:rPr>
          <w:rFonts w:hint="eastAsia" w:ascii="仿宋" w:hAnsi="仿宋" w:eastAsia="仿宋" w:cs="宋体"/>
          <w:color w:val="3E3E3E"/>
          <w:kern w:val="0"/>
          <w:sz w:val="24"/>
          <w:szCs w:val="24"/>
          <w:lang w:val="en-US" w:eastAsia="zh-CN"/>
        </w:rPr>
        <w:t>同级次</w:t>
      </w:r>
      <w:r>
        <w:rPr>
          <w:rFonts w:ascii="仿宋" w:hAnsi="仿宋" w:eastAsia="仿宋" w:cs="宋体"/>
          <w:color w:val="3E3E3E"/>
          <w:kern w:val="0"/>
          <w:sz w:val="24"/>
          <w:szCs w:val="24"/>
        </w:rPr>
        <w:t>区域公司</w:t>
      </w:r>
      <w:bookmarkStart w:id="0" w:name="_GoBack"/>
      <w:bookmarkEnd w:id="0"/>
      <w:r>
        <w:rPr>
          <w:rFonts w:ascii="仿宋" w:hAnsi="仿宋" w:eastAsia="仿宋" w:cs="宋体"/>
          <w:color w:val="3E3E3E"/>
          <w:kern w:val="0"/>
          <w:sz w:val="24"/>
          <w:szCs w:val="24"/>
        </w:rPr>
        <w:t>中综合实力</w:t>
      </w:r>
      <w:r>
        <w:rPr>
          <w:rFonts w:hint="eastAsia" w:ascii="仿宋" w:hAnsi="仿宋" w:eastAsia="仿宋" w:cs="宋体"/>
          <w:color w:val="3E3E3E"/>
          <w:kern w:val="0"/>
          <w:sz w:val="24"/>
          <w:szCs w:val="24"/>
          <w:lang w:val="en-US" w:eastAsia="zh-CN"/>
        </w:rPr>
        <w:t>排名</w:t>
      </w:r>
      <w:r>
        <w:rPr>
          <w:rFonts w:hint="eastAsia" w:ascii="仿宋" w:hAnsi="仿宋" w:eastAsia="仿宋" w:cs="宋体"/>
          <w:b/>
          <w:bCs/>
          <w:color w:val="FF0000"/>
          <w:kern w:val="0"/>
          <w:sz w:val="24"/>
          <w:szCs w:val="24"/>
          <w:lang w:val="en-US" w:eastAsia="zh-CN"/>
        </w:rPr>
        <w:t>前三</w:t>
      </w:r>
      <w:r>
        <w:rPr>
          <w:rFonts w:hint="eastAsia" w:ascii="仿宋" w:hAnsi="仿宋" w:eastAsia="仿宋" w:cs="宋体"/>
          <w:color w:val="3E3E3E"/>
          <w:kern w:val="0"/>
          <w:sz w:val="24"/>
          <w:szCs w:val="24"/>
          <w:lang w:val="en-US" w:eastAsia="zh-CN"/>
        </w:rPr>
        <w:t>。</w:t>
      </w:r>
    </w:p>
    <w:p w14:paraId="1B8FF87F">
      <w:pPr>
        <w:widowControl/>
        <w:shd w:val="clear" w:color="auto" w:fill="FFFFFF"/>
        <w:spacing w:line="360" w:lineRule="auto"/>
        <w:ind w:firstLine="480" w:firstLineChars="200"/>
        <w:rPr>
          <w:rFonts w:ascii="仿宋" w:hAnsi="仿宋" w:eastAsia="仿宋" w:cs="宋体"/>
          <w:color w:val="3E3E3E"/>
          <w:kern w:val="0"/>
          <w:sz w:val="24"/>
          <w:szCs w:val="24"/>
        </w:rPr>
      </w:pPr>
      <w:r>
        <w:rPr>
          <w:rFonts w:hint="eastAsia" w:ascii="仿宋" w:hAnsi="仿宋" w:eastAsia="仿宋" w:cs="宋体"/>
          <w:color w:val="3E3E3E"/>
          <w:kern w:val="0"/>
          <w:sz w:val="24"/>
          <w:szCs w:val="24"/>
        </w:rPr>
        <w:t>经过 2</w:t>
      </w:r>
      <w:r>
        <w:rPr>
          <w:rFonts w:hint="eastAsia" w:ascii="仿宋" w:hAnsi="仿宋" w:eastAsia="仿宋" w:cs="宋体"/>
          <w:color w:val="3E3E3E"/>
          <w:kern w:val="0"/>
          <w:sz w:val="24"/>
          <w:szCs w:val="24"/>
          <w:lang w:val="en-US" w:eastAsia="zh-CN"/>
        </w:rPr>
        <w:t>6</w:t>
      </w:r>
      <w:r>
        <w:rPr>
          <w:rFonts w:hint="eastAsia" w:ascii="仿宋" w:hAnsi="仿宋" w:eastAsia="仿宋" w:cs="宋体"/>
          <w:color w:val="3E3E3E"/>
          <w:kern w:val="0"/>
          <w:sz w:val="24"/>
          <w:szCs w:val="24"/>
        </w:rPr>
        <w:t>年发展，华东公司逐步形成上海、江苏、浙江、安徽、山东“五大区域市场”，辐射北京、江西、河北、广州及海外市场。公司荣获全国文明单位、全国创先争优先进基层党组织、全国五一劳动奖状、鲁班奖、詹天佑奖、国家优质工程奖、中国市政金杯奖、中国钢结构金奖等多项荣誉奖项。</w:t>
      </w:r>
      <w:r>
        <w:rPr>
          <w:rFonts w:ascii="仿宋" w:hAnsi="仿宋" w:eastAsia="仿宋" w:cs="宋体"/>
          <w:color w:val="3E3E3E"/>
          <w:kern w:val="0"/>
          <w:sz w:val="24"/>
          <w:szCs w:val="24"/>
        </w:rPr>
        <w:t>目前在册职工总数为</w:t>
      </w:r>
      <w:r>
        <w:rPr>
          <w:rFonts w:hint="eastAsia" w:ascii="仿宋" w:hAnsi="仿宋" w:eastAsia="仿宋" w:cs="宋体"/>
          <w:color w:val="3E3E3E"/>
          <w:kern w:val="0"/>
          <w:sz w:val="24"/>
          <w:szCs w:val="24"/>
          <w:lang w:val="en-US" w:eastAsia="zh-CN"/>
        </w:rPr>
        <w:t>42</w:t>
      </w:r>
      <w:r>
        <w:rPr>
          <w:rFonts w:ascii="仿宋" w:hAnsi="仿宋" w:eastAsia="仿宋" w:cs="宋体"/>
          <w:color w:val="3E3E3E"/>
          <w:kern w:val="0"/>
          <w:sz w:val="24"/>
          <w:szCs w:val="24"/>
        </w:rPr>
        <w:t>00余人，员工平均年龄3</w:t>
      </w:r>
      <w:r>
        <w:rPr>
          <w:rFonts w:hint="eastAsia" w:ascii="仿宋" w:hAnsi="仿宋" w:eastAsia="仿宋" w:cs="宋体"/>
          <w:color w:val="3E3E3E"/>
          <w:kern w:val="0"/>
          <w:sz w:val="24"/>
          <w:szCs w:val="24"/>
          <w:lang w:val="en-US" w:eastAsia="zh-CN"/>
        </w:rPr>
        <w:t>4</w:t>
      </w:r>
      <w:r>
        <w:rPr>
          <w:rFonts w:ascii="仿宋" w:hAnsi="仿宋" w:eastAsia="仿宋" w:cs="宋体"/>
          <w:color w:val="3E3E3E"/>
          <w:kern w:val="0"/>
          <w:sz w:val="24"/>
          <w:szCs w:val="24"/>
        </w:rPr>
        <w:t>岁，青年员工是公司的主要管理力量，35岁以下员工占</w:t>
      </w:r>
      <w:r>
        <w:rPr>
          <w:rFonts w:hint="eastAsia" w:ascii="仿宋" w:hAnsi="仿宋" w:eastAsia="仿宋" w:cs="宋体"/>
          <w:color w:val="3E3E3E"/>
          <w:kern w:val="0"/>
          <w:sz w:val="24"/>
          <w:szCs w:val="24"/>
          <w:lang w:val="en-US" w:eastAsia="zh-CN"/>
        </w:rPr>
        <w:t>员工</w:t>
      </w:r>
      <w:r>
        <w:rPr>
          <w:rFonts w:ascii="仿宋" w:hAnsi="仿宋" w:eastAsia="仿宋" w:cs="宋体"/>
          <w:color w:val="3E3E3E"/>
          <w:kern w:val="0"/>
          <w:sz w:val="24"/>
          <w:szCs w:val="24"/>
        </w:rPr>
        <w:t>总数的</w:t>
      </w:r>
      <w:r>
        <w:rPr>
          <w:rFonts w:hint="eastAsia" w:ascii="仿宋" w:hAnsi="仿宋" w:eastAsia="仿宋" w:cs="宋体"/>
          <w:color w:val="3E3E3E"/>
          <w:kern w:val="0"/>
          <w:sz w:val="24"/>
          <w:szCs w:val="24"/>
          <w:lang w:val="en-US" w:eastAsia="zh-CN"/>
        </w:rPr>
        <w:t>63</w:t>
      </w:r>
      <w:r>
        <w:rPr>
          <w:rFonts w:ascii="仿宋" w:hAnsi="仿宋" w:eastAsia="仿宋" w:cs="宋体"/>
          <w:color w:val="3E3E3E"/>
          <w:kern w:val="0"/>
          <w:sz w:val="24"/>
          <w:szCs w:val="24"/>
        </w:rPr>
        <w:t>%</w:t>
      </w:r>
      <w:r>
        <w:rPr>
          <w:rFonts w:hint="eastAsia" w:ascii="仿宋" w:hAnsi="仿宋" w:eastAsia="仿宋" w:cs="宋体"/>
          <w:color w:val="3E3E3E"/>
          <w:kern w:val="0"/>
          <w:sz w:val="24"/>
          <w:szCs w:val="24"/>
          <w:lang w:eastAsia="zh-CN"/>
        </w:rPr>
        <w:t>，</w:t>
      </w:r>
      <w:r>
        <w:rPr>
          <w:rFonts w:ascii="仿宋" w:hAnsi="仿宋" w:eastAsia="仿宋" w:cs="宋体"/>
          <w:color w:val="3E3E3E"/>
          <w:kern w:val="0"/>
          <w:sz w:val="24"/>
          <w:szCs w:val="24"/>
        </w:rPr>
        <w:t>公司</w:t>
      </w:r>
      <w:r>
        <w:rPr>
          <w:rFonts w:hint="eastAsia" w:ascii="仿宋" w:hAnsi="仿宋" w:eastAsia="仿宋" w:cs="宋体"/>
          <w:color w:val="3E3E3E"/>
          <w:kern w:val="0"/>
          <w:sz w:val="24"/>
          <w:szCs w:val="24"/>
          <w:lang w:val="en-US" w:eastAsia="zh-CN"/>
        </w:rPr>
        <w:t>致力于</w:t>
      </w:r>
      <w:r>
        <w:rPr>
          <w:rFonts w:ascii="仿宋" w:hAnsi="仿宋" w:eastAsia="仿宋" w:cs="宋体"/>
          <w:color w:val="3E3E3E"/>
          <w:kern w:val="0"/>
          <w:sz w:val="24"/>
          <w:szCs w:val="24"/>
        </w:rPr>
        <w:t>为青年人才提供公平、公正、公开的能力导向发展平台。目前，公司下辖</w:t>
      </w:r>
      <w:r>
        <w:rPr>
          <w:rFonts w:hint="eastAsia" w:ascii="仿宋" w:hAnsi="仿宋" w:eastAsia="仿宋" w:cs="宋体"/>
          <w:color w:val="3E3E3E"/>
          <w:kern w:val="0"/>
          <w:sz w:val="24"/>
          <w:szCs w:val="24"/>
          <w:lang w:val="en-US" w:eastAsia="zh-CN"/>
        </w:rPr>
        <w:t>六</w:t>
      </w:r>
      <w:r>
        <w:rPr>
          <w:rFonts w:ascii="仿宋" w:hAnsi="仿宋" w:eastAsia="仿宋" w:cs="宋体"/>
          <w:color w:val="3E3E3E"/>
          <w:kern w:val="0"/>
          <w:sz w:val="24"/>
          <w:szCs w:val="24"/>
        </w:rPr>
        <w:t>个分公司</w:t>
      </w:r>
      <w:r>
        <w:rPr>
          <w:rFonts w:hint="eastAsia" w:ascii="仿宋" w:hAnsi="仿宋" w:eastAsia="仿宋" w:cs="宋体"/>
          <w:color w:val="3E3E3E"/>
          <w:kern w:val="0"/>
          <w:sz w:val="24"/>
          <w:szCs w:val="24"/>
        </w:rPr>
        <w:t>以及</w:t>
      </w:r>
      <w:r>
        <w:rPr>
          <w:rFonts w:hint="eastAsia" w:ascii="仿宋" w:hAnsi="仿宋" w:eastAsia="仿宋" w:cs="宋体"/>
          <w:color w:val="3E3E3E"/>
          <w:kern w:val="0"/>
          <w:sz w:val="24"/>
          <w:szCs w:val="24"/>
          <w:lang w:val="en-US" w:eastAsia="zh-CN"/>
        </w:rPr>
        <w:t>托管越南公司</w:t>
      </w:r>
      <w:r>
        <w:rPr>
          <w:rFonts w:ascii="仿宋" w:hAnsi="仿宋" w:eastAsia="仿宋" w:cs="宋体"/>
          <w:color w:val="3E3E3E"/>
          <w:kern w:val="0"/>
          <w:sz w:val="24"/>
          <w:szCs w:val="24"/>
        </w:rPr>
        <w:t>：</w:t>
      </w:r>
    </w:p>
    <w:p w14:paraId="4F326945">
      <w:pPr>
        <w:widowControl/>
        <w:shd w:val="clear" w:color="auto" w:fill="FFFFFF"/>
        <w:spacing w:line="360" w:lineRule="auto"/>
        <w:ind w:firstLine="480" w:firstLineChars="200"/>
        <w:rPr>
          <w:rFonts w:ascii="仿宋" w:hAnsi="仿宋" w:eastAsia="仿宋" w:cs="宋体"/>
          <w:color w:val="3E3E3E"/>
          <w:kern w:val="0"/>
          <w:sz w:val="24"/>
          <w:szCs w:val="24"/>
        </w:rPr>
      </w:pPr>
      <w:r>
        <w:rPr>
          <w:rFonts w:ascii="仿宋" w:hAnsi="仿宋" w:eastAsia="仿宋" w:cs="宋体"/>
          <w:color w:val="3E3E3E"/>
          <w:kern w:val="0"/>
          <w:sz w:val="24"/>
          <w:szCs w:val="24"/>
        </w:rPr>
        <w:t>江苏分公司（总部：南京）</w:t>
      </w:r>
    </w:p>
    <w:p w14:paraId="69FEA0ED">
      <w:pPr>
        <w:widowControl/>
        <w:shd w:val="clear" w:color="auto" w:fill="FFFFFF"/>
        <w:spacing w:line="360" w:lineRule="auto"/>
        <w:ind w:firstLine="480" w:firstLineChars="200"/>
        <w:rPr>
          <w:rFonts w:ascii="仿宋" w:hAnsi="仿宋" w:eastAsia="仿宋" w:cs="宋体"/>
          <w:color w:val="3E3E3E"/>
          <w:kern w:val="0"/>
          <w:sz w:val="24"/>
          <w:szCs w:val="24"/>
        </w:rPr>
      </w:pPr>
      <w:r>
        <w:rPr>
          <w:rFonts w:ascii="仿宋" w:hAnsi="仿宋" w:eastAsia="仿宋" w:cs="宋体"/>
          <w:color w:val="3E3E3E"/>
          <w:kern w:val="0"/>
          <w:sz w:val="24"/>
          <w:szCs w:val="24"/>
        </w:rPr>
        <w:t>安徽分公司（总部：合肥）</w:t>
      </w:r>
    </w:p>
    <w:p w14:paraId="6A37F988">
      <w:pPr>
        <w:widowControl/>
        <w:shd w:val="clear" w:color="auto" w:fill="FFFFFF"/>
        <w:spacing w:line="360" w:lineRule="auto"/>
        <w:ind w:firstLine="480" w:firstLineChars="200"/>
        <w:rPr>
          <w:rFonts w:ascii="仿宋" w:hAnsi="仿宋" w:eastAsia="仿宋" w:cs="宋体"/>
          <w:color w:val="3E3E3E"/>
          <w:kern w:val="0"/>
          <w:sz w:val="24"/>
          <w:szCs w:val="24"/>
        </w:rPr>
      </w:pPr>
      <w:r>
        <w:rPr>
          <w:rFonts w:ascii="仿宋" w:hAnsi="仿宋" w:eastAsia="仿宋" w:cs="宋体"/>
          <w:color w:val="3E3E3E"/>
          <w:kern w:val="0"/>
          <w:sz w:val="24"/>
          <w:szCs w:val="24"/>
        </w:rPr>
        <w:t>浙江分公司（总部：杭州）</w:t>
      </w:r>
    </w:p>
    <w:p w14:paraId="2268E588">
      <w:pPr>
        <w:widowControl/>
        <w:shd w:val="clear" w:color="auto" w:fill="FFFFFF"/>
        <w:spacing w:line="360" w:lineRule="auto"/>
        <w:ind w:firstLine="480" w:firstLineChars="200"/>
        <w:rPr>
          <w:rFonts w:ascii="仿宋" w:hAnsi="仿宋" w:eastAsia="仿宋" w:cs="宋体"/>
          <w:color w:val="3E3E3E"/>
          <w:kern w:val="0"/>
          <w:sz w:val="24"/>
          <w:szCs w:val="24"/>
        </w:rPr>
      </w:pPr>
      <w:r>
        <w:rPr>
          <w:rFonts w:ascii="仿宋" w:hAnsi="仿宋" w:eastAsia="仿宋" w:cs="宋体"/>
          <w:color w:val="3E3E3E"/>
          <w:kern w:val="0"/>
          <w:sz w:val="24"/>
          <w:szCs w:val="24"/>
        </w:rPr>
        <w:t>山东分公司（总部：济南）</w:t>
      </w:r>
    </w:p>
    <w:p w14:paraId="368CAF00">
      <w:pPr>
        <w:widowControl/>
        <w:shd w:val="clear" w:color="auto" w:fill="FFFFFF"/>
        <w:spacing w:line="360" w:lineRule="auto"/>
        <w:ind w:firstLine="480" w:firstLineChars="200"/>
        <w:rPr>
          <w:rFonts w:hint="eastAsia" w:ascii="仿宋" w:hAnsi="仿宋" w:eastAsia="仿宋" w:cs="宋体"/>
          <w:color w:val="3E3E3E"/>
          <w:kern w:val="0"/>
          <w:sz w:val="24"/>
          <w:szCs w:val="24"/>
          <w:lang w:eastAsia="zh-CN"/>
        </w:rPr>
      </w:pPr>
      <w:r>
        <w:rPr>
          <w:rFonts w:hint="eastAsia" w:ascii="仿宋" w:hAnsi="仿宋" w:eastAsia="仿宋" w:cs="宋体"/>
          <w:color w:val="3E3E3E"/>
          <w:kern w:val="0"/>
          <w:sz w:val="24"/>
          <w:szCs w:val="24"/>
        </w:rPr>
        <w:t>上海</w:t>
      </w:r>
      <w:r>
        <w:rPr>
          <w:rFonts w:hint="eastAsia" w:ascii="仿宋" w:hAnsi="仿宋" w:eastAsia="仿宋" w:cs="宋体"/>
          <w:color w:val="3E3E3E"/>
          <w:kern w:val="0"/>
          <w:sz w:val="24"/>
          <w:szCs w:val="24"/>
          <w:lang w:val="en-US" w:eastAsia="zh-CN"/>
        </w:rPr>
        <w:t>分公司</w:t>
      </w:r>
      <w:r>
        <w:rPr>
          <w:rFonts w:hint="eastAsia" w:ascii="仿宋" w:hAnsi="仿宋" w:eastAsia="仿宋" w:cs="宋体"/>
          <w:color w:val="3E3E3E"/>
          <w:kern w:val="0"/>
          <w:sz w:val="24"/>
          <w:szCs w:val="24"/>
          <w:lang w:eastAsia="zh-CN"/>
        </w:rPr>
        <w:t>（</w:t>
      </w:r>
      <w:r>
        <w:rPr>
          <w:rFonts w:hint="eastAsia" w:ascii="仿宋" w:hAnsi="仿宋" w:eastAsia="仿宋" w:cs="宋体"/>
          <w:color w:val="3E3E3E"/>
          <w:kern w:val="0"/>
          <w:sz w:val="24"/>
          <w:szCs w:val="24"/>
          <w:lang w:val="en-US" w:eastAsia="zh-CN"/>
        </w:rPr>
        <w:t>总部：上海</w:t>
      </w:r>
      <w:r>
        <w:rPr>
          <w:rFonts w:hint="eastAsia" w:ascii="仿宋" w:hAnsi="仿宋" w:eastAsia="仿宋" w:cs="宋体"/>
          <w:color w:val="3E3E3E"/>
          <w:kern w:val="0"/>
          <w:sz w:val="24"/>
          <w:szCs w:val="24"/>
          <w:lang w:eastAsia="zh-CN"/>
        </w:rPr>
        <w:t>）</w:t>
      </w:r>
    </w:p>
    <w:p w14:paraId="277C817D">
      <w:pPr>
        <w:widowControl/>
        <w:shd w:val="clear" w:color="auto" w:fill="FFFFFF"/>
        <w:spacing w:line="360" w:lineRule="auto"/>
        <w:ind w:firstLine="480" w:firstLineChars="200"/>
        <w:rPr>
          <w:rFonts w:hint="eastAsia" w:ascii="仿宋" w:hAnsi="仿宋" w:eastAsia="仿宋" w:cs="宋体"/>
          <w:color w:val="3E3E3E"/>
          <w:kern w:val="0"/>
          <w:sz w:val="24"/>
          <w:szCs w:val="24"/>
          <w:lang w:eastAsia="zh-CN"/>
        </w:rPr>
      </w:pPr>
      <w:r>
        <w:rPr>
          <w:rFonts w:hint="eastAsia" w:ascii="仿宋" w:hAnsi="仿宋" w:eastAsia="仿宋" w:cs="宋体"/>
          <w:color w:val="3E3E3E"/>
          <w:kern w:val="0"/>
          <w:sz w:val="24"/>
          <w:szCs w:val="24"/>
        </w:rPr>
        <w:t>基础设施</w:t>
      </w:r>
      <w:r>
        <w:rPr>
          <w:rFonts w:hint="eastAsia" w:ascii="仿宋" w:hAnsi="仿宋" w:eastAsia="仿宋" w:cs="宋体"/>
          <w:color w:val="3E3E3E"/>
          <w:kern w:val="0"/>
          <w:sz w:val="24"/>
          <w:szCs w:val="24"/>
          <w:lang w:val="en-US" w:eastAsia="zh-CN"/>
        </w:rPr>
        <w:t>分公司</w:t>
      </w:r>
      <w:r>
        <w:rPr>
          <w:rFonts w:hint="eastAsia" w:ascii="仿宋" w:hAnsi="仿宋" w:eastAsia="仿宋" w:cs="宋体"/>
          <w:color w:val="3E3E3E"/>
          <w:kern w:val="0"/>
          <w:sz w:val="24"/>
          <w:szCs w:val="24"/>
          <w:lang w:eastAsia="zh-CN"/>
        </w:rPr>
        <w:t>（</w:t>
      </w:r>
      <w:r>
        <w:rPr>
          <w:rFonts w:hint="eastAsia" w:ascii="仿宋" w:hAnsi="仿宋" w:eastAsia="仿宋" w:cs="宋体"/>
          <w:color w:val="3E3E3E"/>
          <w:kern w:val="0"/>
          <w:sz w:val="24"/>
          <w:szCs w:val="24"/>
          <w:lang w:val="en-US" w:eastAsia="zh-CN"/>
        </w:rPr>
        <w:t>总部：上海</w:t>
      </w:r>
      <w:r>
        <w:rPr>
          <w:rFonts w:hint="eastAsia" w:ascii="仿宋" w:hAnsi="仿宋" w:eastAsia="仿宋" w:cs="宋体"/>
          <w:color w:val="3E3E3E"/>
          <w:kern w:val="0"/>
          <w:sz w:val="24"/>
          <w:szCs w:val="24"/>
          <w:lang w:eastAsia="zh-CN"/>
        </w:rPr>
        <w:t>）</w:t>
      </w:r>
    </w:p>
    <w:p w14:paraId="7A077DBA">
      <w:pPr>
        <w:widowControl/>
        <w:shd w:val="clear" w:color="auto" w:fill="FFFFFF"/>
        <w:spacing w:line="360" w:lineRule="auto"/>
        <w:ind w:firstLine="480" w:firstLineChars="200"/>
        <w:rPr>
          <w:rFonts w:hint="eastAsia" w:ascii="仿宋" w:hAnsi="仿宋" w:eastAsia="仿宋" w:cs="宋体"/>
          <w:color w:val="3E3E3E"/>
          <w:kern w:val="0"/>
          <w:sz w:val="24"/>
          <w:szCs w:val="24"/>
          <w:lang w:eastAsia="zh-CN"/>
        </w:rPr>
      </w:pPr>
      <w:r>
        <w:rPr>
          <w:rFonts w:hint="eastAsia" w:ascii="仿宋" w:hAnsi="仿宋" w:eastAsia="仿宋" w:cs="宋体"/>
          <w:color w:val="3E3E3E"/>
          <w:kern w:val="0"/>
          <w:sz w:val="24"/>
          <w:szCs w:val="24"/>
          <w:lang w:val="en-US" w:eastAsia="zh-CN"/>
        </w:rPr>
        <w:t>越南公司（总部：胡志明市）</w:t>
      </w:r>
    </w:p>
    <w:p w14:paraId="3329A162">
      <w:pPr>
        <w:widowControl/>
        <w:shd w:val="clear" w:color="auto" w:fill="FFFFFF"/>
        <w:spacing w:line="360" w:lineRule="auto"/>
        <w:ind w:firstLine="480" w:firstLineChars="200"/>
        <w:rPr>
          <w:rFonts w:ascii="仿宋" w:hAnsi="仿宋" w:eastAsia="仿宋" w:cs="宋体"/>
          <w:color w:val="3E3E3E"/>
          <w:kern w:val="0"/>
          <w:sz w:val="32"/>
          <w:szCs w:val="32"/>
        </w:rPr>
      </w:pPr>
      <w:r>
        <w:rPr>
          <w:rFonts w:ascii="仿宋" w:hAnsi="仿宋" w:eastAsia="仿宋" w:cs="宋体"/>
          <w:color w:val="3E3E3E"/>
          <w:kern w:val="0"/>
          <w:sz w:val="24"/>
          <w:szCs w:val="24"/>
        </w:rPr>
        <w:t>中建二局</w:t>
      </w:r>
      <w:r>
        <w:rPr>
          <w:rFonts w:hint="eastAsia" w:ascii="仿宋" w:hAnsi="仿宋" w:eastAsia="仿宋" w:cs="宋体"/>
          <w:color w:val="3E3E3E"/>
          <w:kern w:val="0"/>
          <w:sz w:val="24"/>
          <w:szCs w:val="24"/>
        </w:rPr>
        <w:t>华东</w:t>
      </w:r>
      <w:r>
        <w:rPr>
          <w:rFonts w:ascii="仿宋" w:hAnsi="仿宋" w:eastAsia="仿宋" w:cs="宋体"/>
          <w:color w:val="3E3E3E"/>
          <w:kern w:val="0"/>
          <w:sz w:val="24"/>
          <w:szCs w:val="24"/>
        </w:rPr>
        <w:t>公司先后优质高效</w:t>
      </w:r>
      <w:r>
        <w:rPr>
          <w:rFonts w:hint="eastAsia" w:ascii="仿宋" w:hAnsi="仿宋" w:eastAsia="仿宋" w:cs="宋体"/>
          <w:color w:val="3E3E3E"/>
          <w:kern w:val="0"/>
          <w:sz w:val="24"/>
          <w:szCs w:val="24"/>
          <w:lang w:val="en-US" w:eastAsia="zh-CN"/>
        </w:rPr>
        <w:t>的</w:t>
      </w:r>
      <w:r>
        <w:rPr>
          <w:rFonts w:ascii="仿宋" w:hAnsi="仿宋" w:eastAsia="仿宋" w:cs="宋体"/>
          <w:color w:val="3E3E3E"/>
          <w:kern w:val="0"/>
          <w:sz w:val="24"/>
          <w:szCs w:val="24"/>
        </w:rPr>
        <w:t>承建了</w:t>
      </w:r>
      <w:r>
        <w:rPr>
          <w:rFonts w:hint="eastAsia" w:ascii="仿宋" w:hAnsi="仿宋" w:eastAsia="仿宋" w:cs="宋体"/>
          <w:color w:val="3E3E3E"/>
          <w:kern w:val="0"/>
          <w:sz w:val="24"/>
          <w:szCs w:val="24"/>
        </w:rPr>
        <w:t>80余</w:t>
      </w:r>
      <w:r>
        <w:rPr>
          <w:rFonts w:ascii="仿宋" w:hAnsi="仿宋" w:eastAsia="仿宋" w:cs="宋体"/>
          <w:color w:val="3E3E3E"/>
          <w:kern w:val="0"/>
          <w:sz w:val="24"/>
          <w:szCs w:val="24"/>
        </w:rPr>
        <w:t>个万达广场，参建多项综合性重点工程、大型住宅房产工程、文化旅游地产工程及多项国家及地方重点工程</w:t>
      </w:r>
      <w:r>
        <w:rPr>
          <w:rFonts w:hint="eastAsia" w:ascii="仿宋" w:hAnsi="仿宋" w:eastAsia="仿宋" w:cs="宋体"/>
          <w:color w:val="3E3E3E"/>
          <w:kern w:val="0"/>
          <w:sz w:val="24"/>
          <w:szCs w:val="24"/>
        </w:rPr>
        <w:t>。作为华东公司海外业务的起点，越南289项目，位于越南胡志明市西贡河畔，相当于上海陆家嘴商务圈，高160米，堪称越南地标性建筑</w:t>
      </w:r>
      <w:r>
        <w:rPr>
          <w:rFonts w:ascii="仿宋" w:hAnsi="仿宋" w:eastAsia="仿宋" w:cs="宋体"/>
          <w:color w:val="3E3E3E"/>
          <w:kern w:val="0"/>
          <w:sz w:val="24"/>
          <w:szCs w:val="24"/>
        </w:rPr>
        <w:t>。</w:t>
      </w:r>
      <w:r>
        <w:rPr>
          <w:rFonts w:hint="eastAsia" w:ascii="仿宋" w:hAnsi="仿宋" w:eastAsia="仿宋" w:cs="宋体"/>
          <w:color w:val="3E3E3E"/>
          <w:kern w:val="0"/>
          <w:sz w:val="24"/>
          <w:szCs w:val="24"/>
        </w:rPr>
        <w:t>作为</w:t>
      </w:r>
      <w:r>
        <w:rPr>
          <w:rFonts w:hint="eastAsia" w:ascii="仿宋" w:hAnsi="仿宋" w:eastAsia="仿宋" w:cs="宋体"/>
          <w:color w:val="3E3E3E"/>
          <w:kern w:val="0"/>
          <w:sz w:val="24"/>
          <w:szCs w:val="24"/>
          <w:lang w:val="en-US" w:eastAsia="zh-CN"/>
        </w:rPr>
        <w:t>华东</w:t>
      </w:r>
      <w:r>
        <w:rPr>
          <w:rFonts w:hint="eastAsia" w:ascii="仿宋" w:hAnsi="仿宋" w:eastAsia="仿宋" w:cs="宋体"/>
          <w:color w:val="3E3E3E"/>
          <w:kern w:val="0"/>
          <w:sz w:val="24"/>
          <w:szCs w:val="24"/>
        </w:rPr>
        <w:t>公司转型升级的开篇，公司承接武汉智能网联汽车项目创单笔最大的合同额80亿元，紧跟国家战略，抓抢时代风口，挑战产业之巅，以果敢和魄力，实现向城市投资建设运营商的转变。</w:t>
      </w:r>
      <w:r>
        <w:rPr>
          <w:rFonts w:ascii="仿宋" w:hAnsi="仿宋" w:eastAsia="仿宋" w:cs="宋体"/>
          <w:color w:val="3E3E3E"/>
          <w:kern w:val="0"/>
          <w:sz w:val="24"/>
          <w:szCs w:val="24"/>
        </w:rPr>
        <w:t>公司与万达、万科、</w:t>
      </w:r>
      <w:r>
        <w:rPr>
          <w:rFonts w:hint="eastAsia" w:ascii="仿宋" w:hAnsi="仿宋" w:eastAsia="仿宋" w:cs="宋体"/>
          <w:color w:val="3E3E3E"/>
          <w:kern w:val="0"/>
          <w:sz w:val="24"/>
          <w:szCs w:val="24"/>
        </w:rPr>
        <w:t>融创、</w:t>
      </w:r>
      <w:r>
        <w:rPr>
          <w:rFonts w:ascii="仿宋" w:hAnsi="仿宋" w:eastAsia="仿宋" w:cs="宋体"/>
          <w:color w:val="3E3E3E"/>
          <w:kern w:val="0"/>
          <w:sz w:val="24"/>
          <w:szCs w:val="24"/>
        </w:rPr>
        <w:t>碧桂园</w:t>
      </w:r>
      <w:r>
        <w:rPr>
          <w:rFonts w:hint="eastAsia" w:ascii="仿宋" w:hAnsi="仿宋" w:eastAsia="仿宋" w:cs="宋体"/>
          <w:color w:val="3E3E3E"/>
          <w:kern w:val="0"/>
          <w:sz w:val="24"/>
          <w:szCs w:val="24"/>
        </w:rPr>
        <w:t>、</w:t>
      </w:r>
      <w:r>
        <w:rPr>
          <w:rFonts w:ascii="仿宋" w:hAnsi="仿宋" w:eastAsia="仿宋" w:cs="宋体"/>
          <w:color w:val="3E3E3E"/>
          <w:kern w:val="0"/>
          <w:sz w:val="24"/>
          <w:szCs w:val="24"/>
        </w:rPr>
        <w:t>华润</w:t>
      </w:r>
      <w:r>
        <w:rPr>
          <w:rFonts w:hint="eastAsia" w:ascii="仿宋" w:hAnsi="仿宋" w:eastAsia="仿宋" w:cs="宋体"/>
          <w:color w:val="3E3E3E"/>
          <w:kern w:val="0"/>
          <w:sz w:val="24"/>
          <w:szCs w:val="24"/>
        </w:rPr>
        <w:t>、越秀、中粮、雅居乐</w:t>
      </w:r>
      <w:r>
        <w:rPr>
          <w:rFonts w:ascii="仿宋" w:hAnsi="仿宋" w:eastAsia="仿宋" w:cs="宋体"/>
          <w:color w:val="3E3E3E"/>
          <w:kern w:val="0"/>
          <w:sz w:val="24"/>
          <w:szCs w:val="24"/>
        </w:rPr>
        <w:t>等十余家大业主建立战略合作关系。 所承建的环球金融中心工程获中国土木工程设立的最大奖项“詹天佑奖”，上海迪士尼</w:t>
      </w:r>
      <w:r>
        <w:rPr>
          <w:rFonts w:hint="eastAsia" w:ascii="仿宋" w:hAnsi="仿宋" w:eastAsia="仿宋" w:cs="宋体"/>
          <w:color w:val="3E3E3E"/>
          <w:kern w:val="0"/>
          <w:sz w:val="24"/>
          <w:szCs w:val="24"/>
        </w:rPr>
        <w:t>“宝藏湾”、合肥</w:t>
      </w:r>
      <w:r>
        <w:rPr>
          <w:rFonts w:ascii="仿宋" w:hAnsi="仿宋" w:eastAsia="仿宋" w:cs="宋体"/>
          <w:color w:val="3E3E3E"/>
          <w:kern w:val="0"/>
          <w:sz w:val="24"/>
          <w:szCs w:val="24"/>
        </w:rPr>
        <w:t>万达茂、南京上坊保障房</w:t>
      </w:r>
      <w:r>
        <w:rPr>
          <w:rFonts w:hint="eastAsia" w:ascii="仿宋" w:hAnsi="仿宋" w:eastAsia="仿宋" w:cs="宋体"/>
          <w:color w:val="3E3E3E"/>
          <w:kern w:val="0"/>
          <w:sz w:val="24"/>
          <w:szCs w:val="24"/>
          <w:lang w:eastAsia="zh-CN"/>
        </w:rPr>
        <w:t>、</w:t>
      </w:r>
      <w:r>
        <w:rPr>
          <w:rFonts w:hint="eastAsia" w:ascii="仿宋" w:hAnsi="仿宋" w:eastAsia="仿宋" w:cs="宋体"/>
          <w:color w:val="3E3E3E"/>
          <w:kern w:val="0"/>
          <w:sz w:val="24"/>
          <w:szCs w:val="24"/>
          <w:lang w:val="en-US" w:eastAsia="zh-CN"/>
        </w:rPr>
        <w:t>南京丁家庄保障房</w:t>
      </w:r>
      <w:r>
        <w:rPr>
          <w:rFonts w:ascii="仿宋" w:hAnsi="仿宋" w:eastAsia="仿宋" w:cs="宋体"/>
          <w:color w:val="3E3E3E"/>
          <w:kern w:val="0"/>
          <w:sz w:val="24"/>
          <w:szCs w:val="24"/>
        </w:rPr>
        <w:t>获得国家建筑工程最高奖“鲁班奖”；大众仪征新建总装车间、富春江桐庐励骏酒店获 “中国钢结构金奖”；安徽华能巢湖电厂项目获“中国电力优质工程奖”。公司先后多次荣获全国创先争优先进基层党组织、全国文明单位、全国五一劳动奖状、全国工人先锋号、</w:t>
      </w:r>
      <w:r>
        <w:rPr>
          <w:rFonts w:hint="eastAsia" w:ascii="仿宋" w:hAnsi="仿宋" w:eastAsia="仿宋" w:cs="宋体"/>
          <w:color w:val="3E3E3E"/>
          <w:kern w:val="0"/>
          <w:sz w:val="24"/>
          <w:szCs w:val="24"/>
          <w:lang w:val="en-US" w:eastAsia="zh-CN"/>
        </w:rPr>
        <w:t>全国用户满意企业、中国安装之星、</w:t>
      </w:r>
      <w:r>
        <w:rPr>
          <w:rFonts w:ascii="仿宋" w:hAnsi="仿宋" w:eastAsia="仿宋" w:cs="宋体"/>
          <w:color w:val="3E3E3E"/>
          <w:kern w:val="0"/>
          <w:sz w:val="24"/>
          <w:szCs w:val="24"/>
        </w:rPr>
        <w:t>全国“安康杯”竞赛优胜企业、中央企业五四红旗团委、上海市文明单位、上海市五一劳动奖等多项荣誉，</w:t>
      </w:r>
      <w:r>
        <w:rPr>
          <w:rFonts w:hint="eastAsia" w:ascii="仿宋" w:hAnsi="仿宋" w:eastAsia="仿宋" w:cs="宋体"/>
          <w:color w:val="3E3E3E"/>
          <w:kern w:val="0"/>
          <w:sz w:val="24"/>
          <w:szCs w:val="24"/>
          <w:lang w:val="en-US" w:eastAsia="zh-CN"/>
        </w:rPr>
        <w:t>连续14年</w:t>
      </w:r>
      <w:r>
        <w:rPr>
          <w:rFonts w:ascii="仿宋" w:hAnsi="仿宋" w:eastAsia="仿宋" w:cs="宋体"/>
          <w:color w:val="3E3E3E"/>
          <w:kern w:val="0"/>
          <w:sz w:val="24"/>
          <w:szCs w:val="24"/>
        </w:rPr>
        <w:t>蝉联“上海市外地进沪建筑施工企业综合实力排名前三十强”。</w:t>
      </w:r>
    </w:p>
    <w:p w14:paraId="6541CD90">
      <w:pPr>
        <w:spacing w:line="360" w:lineRule="auto"/>
        <w:ind w:firstLine="480" w:firstLineChars="200"/>
        <w:rPr>
          <w:rFonts w:ascii="仿宋" w:hAnsi="仿宋" w:eastAsia="仿宋" w:cs="宋体"/>
          <w:color w:val="3E3E3E"/>
          <w:kern w:val="0"/>
          <w:sz w:val="24"/>
          <w:szCs w:val="24"/>
        </w:rPr>
      </w:pPr>
      <w:r>
        <w:rPr>
          <w:rFonts w:hint="eastAsia" w:ascii="仿宋" w:hAnsi="仿宋" w:eastAsia="仿宋" w:cs="宋体"/>
          <w:color w:val="3E3E3E"/>
          <w:kern w:val="0"/>
          <w:sz w:val="24"/>
          <w:szCs w:val="24"/>
        </w:rPr>
        <w:t>近年来，中建二局华东公司紧紧围绕高质量发展理念，连续多年位居中建集团区域公司综合排名前列。在业务领域方面，公司持续打造文旅、超高层、大组团住宅+装配式建筑、大型城市综合体四大传统业务品牌；不断拓展新兴业务规模，擦亮以水务环保为特色板块的基础设施业务名片和依托公司资金优势的投融资业务名片；紧跟“大海外”战略，不断培育国际竞争力，现已初步形成越南和柬埔寨两个稳定市场。</w:t>
      </w:r>
    </w:p>
    <w:p w14:paraId="61FC677A">
      <w:pPr>
        <w:spacing w:line="360" w:lineRule="auto"/>
        <w:ind w:firstLine="562" w:firstLineChars="200"/>
        <w:jc w:val="center"/>
        <w:rPr>
          <w:rFonts w:ascii="楷体" w:hAnsi="楷体" w:eastAsia="楷体" w:cs="Times New Roman"/>
          <w:b/>
          <w:sz w:val="28"/>
          <w:szCs w:val="32"/>
        </w:rPr>
      </w:pPr>
      <w:r>
        <w:rPr>
          <w:rFonts w:ascii="楷体" w:hAnsi="楷体" w:eastAsia="楷体" w:cs="Times New Roman"/>
          <w:b/>
          <w:sz w:val="28"/>
          <w:szCs w:val="32"/>
        </w:rPr>
        <w:t>招聘专业</w:t>
      </w:r>
    </w:p>
    <w:p w14:paraId="36AB73BA">
      <w:pPr>
        <w:spacing w:line="360" w:lineRule="auto"/>
        <w:ind w:firstLine="480" w:firstLineChars="200"/>
        <w:rPr>
          <w:rFonts w:hint="eastAsia" w:ascii="仿宋" w:hAnsi="仿宋" w:eastAsia="仿宋" w:cs="宋体"/>
          <w:color w:val="3E3E3E"/>
          <w:kern w:val="0"/>
          <w:sz w:val="24"/>
          <w:szCs w:val="24"/>
          <w:lang w:val="en-US" w:eastAsia="zh-CN"/>
        </w:rPr>
      </w:pPr>
      <w:r>
        <w:rPr>
          <w:rFonts w:hint="eastAsia" w:ascii="仿宋" w:hAnsi="仿宋" w:eastAsia="仿宋" w:cs="宋体"/>
          <w:color w:val="3E3E3E"/>
          <w:kern w:val="0"/>
          <w:sz w:val="24"/>
          <w:szCs w:val="24"/>
        </w:rPr>
        <w:t>电气工程及其自动化、水利水电工程、建筑环境与能源应用工程、给排水科学与工程、城市地下空间工程、土木工程（结构）、安全工程、财务管理、法学等。</w:t>
      </w:r>
    </w:p>
    <w:p w14:paraId="1C15279D">
      <w:pPr>
        <w:spacing w:line="360" w:lineRule="auto"/>
        <w:ind w:firstLine="562" w:firstLineChars="200"/>
        <w:jc w:val="center"/>
        <w:rPr>
          <w:rFonts w:ascii="楷体" w:hAnsi="楷体" w:eastAsia="楷体" w:cs="Times New Roman"/>
          <w:b/>
          <w:sz w:val="28"/>
          <w:szCs w:val="32"/>
        </w:rPr>
      </w:pPr>
      <w:r>
        <w:rPr>
          <w:rFonts w:hint="eastAsia" w:ascii="楷体" w:hAnsi="楷体" w:eastAsia="楷体" w:cs="Times New Roman"/>
          <w:b/>
          <w:sz w:val="28"/>
          <w:szCs w:val="32"/>
        </w:rPr>
        <w:t>工作地点</w:t>
      </w:r>
    </w:p>
    <w:p w14:paraId="58784D9F">
      <w:pPr>
        <w:spacing w:line="360" w:lineRule="auto"/>
        <w:ind w:firstLine="480" w:firstLineChars="200"/>
        <w:rPr>
          <w:rFonts w:ascii="仿宋" w:hAnsi="仿宋" w:eastAsia="仿宋" w:cs="宋体"/>
          <w:color w:val="3E3E3E"/>
          <w:kern w:val="0"/>
          <w:sz w:val="24"/>
          <w:szCs w:val="24"/>
        </w:rPr>
      </w:pPr>
      <w:r>
        <w:rPr>
          <w:rFonts w:hint="eastAsia" w:ascii="仿宋" w:hAnsi="仿宋" w:eastAsia="仿宋" w:cs="宋体"/>
          <w:color w:val="3E3E3E"/>
          <w:kern w:val="0"/>
          <w:sz w:val="24"/>
          <w:szCs w:val="24"/>
        </w:rPr>
        <w:t>上海、江苏、浙江、安徽、山东、</w:t>
      </w:r>
      <w:r>
        <w:rPr>
          <w:rFonts w:hint="eastAsia" w:ascii="仿宋" w:hAnsi="仿宋" w:eastAsia="仿宋" w:cs="宋体"/>
          <w:color w:val="3E3E3E"/>
          <w:kern w:val="0"/>
          <w:sz w:val="24"/>
          <w:szCs w:val="24"/>
          <w:lang w:val="en-US" w:eastAsia="zh-CN"/>
        </w:rPr>
        <w:t>新疆</w:t>
      </w:r>
      <w:r>
        <w:rPr>
          <w:rFonts w:hint="eastAsia" w:ascii="仿宋" w:hAnsi="仿宋" w:eastAsia="仿宋" w:cs="宋体"/>
          <w:color w:val="3E3E3E"/>
          <w:kern w:val="0"/>
          <w:sz w:val="24"/>
          <w:szCs w:val="24"/>
        </w:rPr>
        <w:t>、越南、柬埔寨等。</w:t>
      </w:r>
    </w:p>
    <w:p w14:paraId="28DE36EF">
      <w:pPr>
        <w:spacing w:line="360" w:lineRule="auto"/>
        <w:ind w:firstLine="562" w:firstLineChars="200"/>
        <w:jc w:val="center"/>
        <w:rPr>
          <w:rFonts w:ascii="楷体" w:hAnsi="楷体" w:eastAsia="楷体" w:cs="Times New Roman"/>
          <w:b/>
          <w:sz w:val="28"/>
          <w:szCs w:val="32"/>
        </w:rPr>
      </w:pPr>
      <w:r>
        <w:rPr>
          <w:rFonts w:hint="eastAsia" w:ascii="楷体" w:hAnsi="楷体" w:eastAsia="楷体" w:cs="Times New Roman"/>
          <w:b/>
          <w:sz w:val="28"/>
          <w:szCs w:val="32"/>
        </w:rPr>
        <w:t>福利待遇</w:t>
      </w:r>
    </w:p>
    <w:p w14:paraId="4C451A73">
      <w:pPr>
        <w:numPr>
          <w:ilvl w:val="0"/>
          <w:numId w:val="1"/>
        </w:numPr>
        <w:spacing w:line="360" w:lineRule="auto"/>
        <w:rPr>
          <w:rFonts w:ascii="仿宋" w:hAnsi="仿宋" w:eastAsia="仿宋" w:cs="Times New Roman"/>
          <w:b/>
          <w:sz w:val="24"/>
          <w:szCs w:val="24"/>
        </w:rPr>
      </w:pPr>
      <w:r>
        <w:rPr>
          <w:rFonts w:hint="eastAsia" w:ascii="仿宋" w:hAnsi="仿宋" w:eastAsia="仿宋" w:cs="Times New Roman"/>
          <w:sz w:val="24"/>
          <w:szCs w:val="24"/>
        </w:rPr>
        <w:t>一份在同行业有竞争力的薪资</w:t>
      </w:r>
    </w:p>
    <w:p w14:paraId="7B05411D">
      <w:pPr>
        <w:numPr>
          <w:ilvl w:val="0"/>
          <w:numId w:val="1"/>
        </w:numPr>
        <w:spacing w:line="360" w:lineRule="auto"/>
        <w:rPr>
          <w:rFonts w:ascii="仿宋" w:hAnsi="仿宋" w:eastAsia="仿宋" w:cs="Times New Roman"/>
          <w:b/>
          <w:sz w:val="24"/>
          <w:szCs w:val="24"/>
        </w:rPr>
      </w:pPr>
      <w:r>
        <w:rPr>
          <w:rFonts w:hint="eastAsia" w:ascii="仿宋" w:hAnsi="仿宋" w:eastAsia="仿宋" w:cs="Times New Roman"/>
          <w:sz w:val="24"/>
          <w:szCs w:val="24"/>
        </w:rPr>
        <w:t>公平公正的多渠道晋升</w:t>
      </w:r>
    </w:p>
    <w:p w14:paraId="5BAE4942">
      <w:pPr>
        <w:numPr>
          <w:ilvl w:val="0"/>
          <w:numId w:val="1"/>
        </w:numPr>
        <w:spacing w:line="360" w:lineRule="auto"/>
        <w:rPr>
          <w:rFonts w:ascii="仿宋" w:hAnsi="仿宋" w:eastAsia="仿宋" w:cs="Times New Roman"/>
          <w:b/>
          <w:sz w:val="24"/>
          <w:szCs w:val="24"/>
        </w:rPr>
      </w:pPr>
      <w:r>
        <w:rPr>
          <w:rFonts w:hint="eastAsia" w:ascii="仿宋" w:hAnsi="仿宋" w:eastAsia="仿宋" w:cs="Times New Roman"/>
          <w:sz w:val="24"/>
          <w:szCs w:val="24"/>
        </w:rPr>
        <w:t>全链条培训体系</w:t>
      </w:r>
    </w:p>
    <w:p w14:paraId="1AA25B6C">
      <w:pPr>
        <w:numPr>
          <w:ilvl w:val="0"/>
          <w:numId w:val="1"/>
        </w:numPr>
        <w:spacing w:line="360" w:lineRule="auto"/>
        <w:rPr>
          <w:rFonts w:ascii="仿宋" w:hAnsi="仿宋" w:eastAsia="仿宋" w:cs="Times New Roman"/>
          <w:b/>
          <w:sz w:val="24"/>
          <w:szCs w:val="24"/>
        </w:rPr>
      </w:pPr>
      <w:r>
        <w:rPr>
          <w:rFonts w:hint="eastAsia" w:ascii="仿宋" w:hAnsi="仿宋" w:eastAsia="仿宋" w:cs="Times New Roman"/>
          <w:sz w:val="24"/>
          <w:szCs w:val="24"/>
        </w:rPr>
        <w:t>免费提供员工宿舍、食堂</w:t>
      </w:r>
    </w:p>
    <w:p w14:paraId="0B52D136">
      <w:pPr>
        <w:numPr>
          <w:ilvl w:val="0"/>
          <w:numId w:val="1"/>
        </w:numPr>
        <w:spacing w:line="360" w:lineRule="auto"/>
        <w:rPr>
          <w:rFonts w:ascii="仿宋" w:hAnsi="仿宋" w:eastAsia="仿宋" w:cs="Times New Roman"/>
          <w:b/>
          <w:sz w:val="24"/>
          <w:szCs w:val="24"/>
        </w:rPr>
      </w:pPr>
      <w:r>
        <w:rPr>
          <w:rFonts w:hint="eastAsia" w:ascii="仿宋" w:hAnsi="仿宋" w:eastAsia="仿宋" w:cs="Times New Roman"/>
          <w:sz w:val="24"/>
          <w:szCs w:val="24"/>
        </w:rPr>
        <w:t>苏州及</w:t>
      </w:r>
      <w:r>
        <w:rPr>
          <w:rFonts w:hint="eastAsia" w:ascii="仿宋" w:hAnsi="仿宋" w:eastAsia="仿宋" w:cs="Times New Roman"/>
          <w:bCs/>
          <w:sz w:val="24"/>
          <w:szCs w:val="24"/>
        </w:rPr>
        <w:t>部分</w:t>
      </w:r>
      <w:r>
        <w:rPr>
          <w:rFonts w:hint="eastAsia" w:ascii="仿宋" w:hAnsi="仿宋" w:eastAsia="仿宋" w:cs="Times New Roman"/>
          <w:sz w:val="24"/>
          <w:szCs w:val="24"/>
          <w:lang w:val="en-US" w:eastAsia="zh-CN"/>
        </w:rPr>
        <w:t>上海</w:t>
      </w:r>
      <w:r>
        <w:rPr>
          <w:rFonts w:hint="eastAsia" w:ascii="仿宋" w:hAnsi="仿宋" w:eastAsia="仿宋" w:cs="Times New Roman"/>
          <w:sz w:val="24"/>
          <w:szCs w:val="24"/>
        </w:rPr>
        <w:t>户口</w:t>
      </w:r>
    </w:p>
    <w:p w14:paraId="542C30A3">
      <w:pPr>
        <w:numPr>
          <w:ilvl w:val="0"/>
          <w:numId w:val="1"/>
        </w:numPr>
        <w:spacing w:line="360" w:lineRule="auto"/>
        <w:rPr>
          <w:rFonts w:ascii="仿宋" w:hAnsi="仿宋" w:eastAsia="仿宋" w:cs="Times New Roman"/>
          <w:b/>
          <w:sz w:val="24"/>
          <w:szCs w:val="24"/>
        </w:rPr>
      </w:pPr>
      <w:r>
        <w:rPr>
          <w:rFonts w:hint="eastAsia" w:ascii="仿宋" w:hAnsi="仿宋" w:eastAsia="仿宋" w:cs="Times New Roman"/>
          <w:sz w:val="24"/>
          <w:szCs w:val="24"/>
        </w:rPr>
        <w:t>五险</w:t>
      </w:r>
      <w:r>
        <w:rPr>
          <w:rFonts w:hint="eastAsia" w:ascii="仿宋" w:hAnsi="仿宋" w:eastAsia="仿宋" w:cs="Times New Roman"/>
          <w:sz w:val="24"/>
          <w:szCs w:val="24"/>
          <w:lang w:val="en-US" w:eastAsia="zh-CN"/>
        </w:rPr>
        <w:t>二</w:t>
      </w:r>
      <w:r>
        <w:rPr>
          <w:rFonts w:hint="eastAsia" w:ascii="仿宋" w:hAnsi="仿宋" w:eastAsia="仿宋" w:cs="Times New Roman"/>
          <w:sz w:val="24"/>
          <w:szCs w:val="24"/>
        </w:rPr>
        <w:t>金</w:t>
      </w:r>
    </w:p>
    <w:p w14:paraId="77276D88">
      <w:pPr>
        <w:numPr>
          <w:ilvl w:val="0"/>
          <w:numId w:val="1"/>
        </w:numPr>
        <w:spacing w:line="360" w:lineRule="auto"/>
        <w:rPr>
          <w:rFonts w:ascii="仿宋" w:hAnsi="仿宋" w:eastAsia="仿宋" w:cs="Times New Roman"/>
          <w:b/>
          <w:sz w:val="24"/>
          <w:szCs w:val="24"/>
        </w:rPr>
      </w:pPr>
      <w:r>
        <w:rPr>
          <w:rFonts w:hint="eastAsia" w:ascii="仿宋" w:hAnsi="仿宋" w:eastAsia="仿宋" w:cs="Times New Roman"/>
          <w:sz w:val="24"/>
          <w:szCs w:val="24"/>
        </w:rPr>
        <w:t>通讯、防暑降温等补贴</w:t>
      </w:r>
    </w:p>
    <w:p w14:paraId="3FF63E97">
      <w:pPr>
        <w:numPr>
          <w:ilvl w:val="0"/>
          <w:numId w:val="1"/>
        </w:numPr>
        <w:spacing w:line="360" w:lineRule="auto"/>
        <w:rPr>
          <w:rFonts w:ascii="仿宋" w:hAnsi="仿宋" w:eastAsia="仿宋" w:cs="Times New Roman"/>
          <w:b/>
          <w:sz w:val="24"/>
          <w:szCs w:val="24"/>
        </w:rPr>
      </w:pPr>
      <w:r>
        <w:rPr>
          <w:rFonts w:hint="eastAsia" w:ascii="仿宋" w:hAnsi="仿宋" w:eastAsia="仿宋" w:cs="Times New Roman"/>
          <w:sz w:val="24"/>
          <w:szCs w:val="24"/>
        </w:rPr>
        <w:t>法定假日慰问礼品</w:t>
      </w:r>
    </w:p>
    <w:p w14:paraId="5AE568AE">
      <w:pPr>
        <w:numPr>
          <w:ilvl w:val="0"/>
          <w:numId w:val="1"/>
        </w:numPr>
        <w:spacing w:line="360" w:lineRule="auto"/>
        <w:rPr>
          <w:rFonts w:ascii="仿宋" w:hAnsi="仿宋" w:eastAsia="仿宋" w:cs="Times New Roman"/>
          <w:b/>
          <w:sz w:val="24"/>
          <w:szCs w:val="24"/>
        </w:rPr>
      </w:pPr>
      <w:r>
        <w:rPr>
          <w:rFonts w:hint="eastAsia" w:ascii="仿宋" w:hAnsi="仿宋" w:eastAsia="仿宋" w:cs="Times New Roman"/>
          <w:sz w:val="24"/>
          <w:szCs w:val="24"/>
        </w:rPr>
        <w:t>享受带薪年假</w:t>
      </w:r>
      <w:r>
        <w:rPr>
          <w:rFonts w:hint="eastAsia" w:ascii="仿宋" w:hAnsi="仿宋" w:eastAsia="仿宋" w:cs="Times New Roman"/>
          <w:sz w:val="24"/>
          <w:szCs w:val="24"/>
          <w:lang w:val="en-US" w:eastAsia="zh-CN"/>
        </w:rPr>
        <w:t>和</w:t>
      </w:r>
      <w:r>
        <w:rPr>
          <w:rFonts w:hint="eastAsia" w:ascii="仿宋" w:hAnsi="仿宋" w:eastAsia="仿宋" w:cs="Times New Roman"/>
          <w:sz w:val="24"/>
          <w:szCs w:val="24"/>
        </w:rPr>
        <w:t>探亲假</w:t>
      </w:r>
    </w:p>
    <w:p w14:paraId="10605D76">
      <w:pPr>
        <w:numPr>
          <w:ilvl w:val="0"/>
          <w:numId w:val="1"/>
        </w:numPr>
        <w:spacing w:line="360" w:lineRule="auto"/>
        <w:rPr>
          <w:rFonts w:ascii="仿宋" w:hAnsi="仿宋" w:eastAsia="仿宋" w:cs="Times New Roman"/>
          <w:b/>
          <w:sz w:val="24"/>
          <w:szCs w:val="24"/>
        </w:rPr>
      </w:pPr>
      <w:r>
        <w:rPr>
          <w:rFonts w:hint="eastAsia" w:ascii="仿宋" w:hAnsi="仿宋" w:eastAsia="仿宋" w:cs="Times New Roman"/>
          <w:sz w:val="24"/>
          <w:szCs w:val="24"/>
        </w:rPr>
        <w:t>每年两次国内</w:t>
      </w:r>
      <w:r>
        <w:rPr>
          <w:rFonts w:hint="eastAsia" w:ascii="仿宋" w:hAnsi="仿宋" w:eastAsia="仿宋" w:cs="Times New Roman"/>
          <w:sz w:val="24"/>
          <w:szCs w:val="24"/>
          <w:lang w:val="en-US" w:eastAsia="zh-CN"/>
        </w:rPr>
        <w:t>职工健身</w:t>
      </w:r>
      <w:r>
        <w:rPr>
          <w:rFonts w:hint="eastAsia" w:ascii="仿宋" w:hAnsi="仿宋" w:eastAsia="仿宋" w:cs="Times New Roman"/>
          <w:sz w:val="24"/>
          <w:szCs w:val="24"/>
        </w:rPr>
        <w:t>旅游</w:t>
      </w:r>
    </w:p>
    <w:p w14:paraId="16069D8C">
      <w:pPr>
        <w:numPr>
          <w:ilvl w:val="0"/>
          <w:numId w:val="1"/>
        </w:numPr>
        <w:spacing w:line="360" w:lineRule="auto"/>
        <w:rPr>
          <w:rFonts w:ascii="仿宋" w:hAnsi="仿宋" w:eastAsia="仿宋" w:cs="Times New Roman"/>
          <w:b/>
          <w:sz w:val="24"/>
          <w:szCs w:val="24"/>
        </w:rPr>
      </w:pPr>
      <w:r>
        <w:rPr>
          <w:rFonts w:hint="eastAsia" w:ascii="仿宋" w:hAnsi="仿宋" w:eastAsia="仿宋" w:cs="Times New Roman"/>
          <w:sz w:val="24"/>
          <w:szCs w:val="24"/>
        </w:rPr>
        <w:t>定期免费体检</w:t>
      </w:r>
    </w:p>
    <w:p w14:paraId="7D67EB73">
      <w:pPr>
        <w:numPr>
          <w:ilvl w:val="0"/>
          <w:numId w:val="1"/>
        </w:numPr>
        <w:spacing w:line="360" w:lineRule="auto"/>
        <w:rPr>
          <w:rFonts w:ascii="仿宋" w:hAnsi="仿宋" w:eastAsia="仿宋" w:cs="Times New Roman"/>
          <w:b/>
          <w:sz w:val="24"/>
          <w:szCs w:val="24"/>
        </w:rPr>
      </w:pPr>
      <w:r>
        <w:rPr>
          <w:rFonts w:hint="eastAsia" w:ascii="仿宋" w:hAnsi="仿宋" w:eastAsia="仿宋" w:cs="Times New Roman"/>
          <w:sz w:val="24"/>
          <w:szCs w:val="24"/>
        </w:rPr>
        <w:t>免费工装、文化衫等</w:t>
      </w:r>
    </w:p>
    <w:p w14:paraId="45D8F64D">
      <w:pPr>
        <w:spacing w:line="360" w:lineRule="auto"/>
        <w:ind w:firstLine="482" w:firstLineChars="200"/>
        <w:jc w:val="center"/>
        <w:rPr>
          <w:rFonts w:ascii="楷体" w:hAnsi="楷体" w:eastAsia="楷体" w:cs="Times New Roman"/>
          <w:b/>
          <w:bCs/>
          <w:sz w:val="28"/>
          <w:szCs w:val="32"/>
          <w:highlight w:val="yellow"/>
        </w:rPr>
      </w:pPr>
      <w:r>
        <w:rPr>
          <w:rFonts w:hint="eastAsia" w:ascii="宋体" w:hAnsi="宋体" w:eastAsia="宋体" w:cs="宋体"/>
          <w:b/>
          <w:bCs/>
          <w:kern w:val="0"/>
          <w:sz w:val="24"/>
          <w:szCs w:val="24"/>
          <w:vertAlign w:val="baseline"/>
          <w:lang w:eastAsia="zh-CN"/>
        </w:rPr>
        <w:drawing>
          <wp:anchor distT="0" distB="0" distL="114300" distR="114300" simplePos="0" relativeHeight="251659264" behindDoc="0" locked="0" layoutInCell="1" allowOverlap="1">
            <wp:simplePos x="0" y="0"/>
            <wp:positionH relativeFrom="column">
              <wp:posOffset>1549400</wp:posOffset>
            </wp:positionH>
            <wp:positionV relativeFrom="paragraph">
              <wp:posOffset>525145</wp:posOffset>
            </wp:positionV>
            <wp:extent cx="2565400" cy="2565400"/>
            <wp:effectExtent l="0" t="0" r="0" b="0"/>
            <wp:wrapTopAndBottom/>
            <wp:docPr id="2" name="图片 2" descr="093f33e01577876c60d417d5f411e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93f33e01577876c60d417d5f411e90"/>
                    <pic:cNvPicPr>
                      <a:picLocks noChangeAspect="1"/>
                    </pic:cNvPicPr>
                  </pic:nvPicPr>
                  <pic:blipFill>
                    <a:blip r:embed="rId4"/>
                    <a:stretch>
                      <a:fillRect/>
                    </a:stretch>
                  </pic:blipFill>
                  <pic:spPr>
                    <a:xfrm>
                      <a:off x="0" y="0"/>
                      <a:ext cx="2565400" cy="2565400"/>
                    </a:xfrm>
                    <a:prstGeom prst="rect">
                      <a:avLst/>
                    </a:prstGeom>
                  </pic:spPr>
                </pic:pic>
              </a:graphicData>
            </a:graphic>
          </wp:anchor>
        </w:drawing>
      </w:r>
      <w:r>
        <w:rPr>
          <w:rFonts w:ascii="楷体" w:hAnsi="楷体" w:eastAsia="楷体" w:cs="Times New Roman"/>
          <w:b/>
          <w:bCs/>
          <w:sz w:val="28"/>
          <w:szCs w:val="32"/>
          <w:highlight w:val="yellow"/>
        </w:rPr>
        <w:t>网申和线上测评</w:t>
      </w:r>
    </w:p>
    <w:p w14:paraId="4ADC99D8">
      <w:pPr>
        <w:pStyle w:val="10"/>
        <w:widowControl/>
        <w:ind w:left="780" w:firstLine="0" w:firstLineChars="0"/>
        <w:jc w:val="center"/>
        <w:rPr>
          <w:rFonts w:hint="eastAsia" w:ascii="宋体" w:hAnsi="宋体" w:eastAsia="宋体" w:cs="宋体"/>
          <w:kern w:val="0"/>
          <w:sz w:val="24"/>
          <w:szCs w:val="24"/>
          <w:lang w:eastAsia="zh-CN"/>
        </w:rPr>
      </w:pPr>
    </w:p>
    <w:p w14:paraId="20D492FF">
      <w:pPr>
        <w:numPr>
          <w:ilvl w:val="0"/>
          <w:numId w:val="0"/>
        </w:numPr>
        <w:ind w:leftChars="0" w:firstLine="480" w:firstLineChars="200"/>
        <w:rPr>
          <w:rFonts w:hint="eastAsia" w:ascii="仿宋" w:hAnsi="仿宋" w:eastAsia="仿宋" w:cs="宋体"/>
          <w:color w:val="3E3E3E"/>
          <w:kern w:val="0"/>
          <w:sz w:val="24"/>
          <w:szCs w:val="24"/>
          <w:lang w:eastAsia="zh-CN"/>
        </w:rPr>
      </w:pPr>
      <w:r>
        <w:rPr>
          <w:rFonts w:ascii="仿宋" w:hAnsi="仿宋" w:eastAsia="仿宋" w:cs="宋体"/>
          <w:color w:val="3E3E3E"/>
          <w:kern w:val="0"/>
          <w:sz w:val="24"/>
          <w:szCs w:val="24"/>
        </w:rPr>
        <w:t>请扫描以上二维码进行网申</w:t>
      </w:r>
      <w:r>
        <w:rPr>
          <w:rFonts w:hint="eastAsia" w:ascii="仿宋" w:hAnsi="仿宋" w:eastAsia="仿宋" w:cs="宋体"/>
          <w:color w:val="3E3E3E"/>
          <w:kern w:val="0"/>
          <w:sz w:val="24"/>
          <w:szCs w:val="24"/>
          <w:lang w:val="en-US" w:eastAsia="zh-CN"/>
        </w:rPr>
        <w:t>和测评</w:t>
      </w:r>
      <w:r>
        <w:rPr>
          <w:rFonts w:ascii="仿宋" w:hAnsi="仿宋" w:eastAsia="仿宋" w:cs="宋体"/>
          <w:color w:val="3E3E3E"/>
          <w:kern w:val="0"/>
          <w:sz w:val="24"/>
          <w:szCs w:val="24"/>
        </w:rPr>
        <w:t>，(</w:t>
      </w:r>
      <w:r>
        <w:fldChar w:fldCharType="begin"/>
      </w:r>
      <w:r>
        <w:instrText xml:space="preserve"> HYPERLINK "mailto:你也可以直接将简历投递到我们的招聘邮箱cscec2bshhr@126.com" </w:instrText>
      </w:r>
      <w:r>
        <w:fldChar w:fldCharType="separate"/>
      </w:r>
      <w:r>
        <w:rPr>
          <w:color w:val="3E3E3E"/>
        </w:rPr>
        <w:t>你也可以直接将简历投递到我们的招聘邮箱</w:t>
      </w:r>
      <w:r>
        <w:rPr>
          <w:rStyle w:val="9"/>
          <w:rFonts w:ascii="仿宋" w:hAnsi="仿宋" w:eastAsia="仿宋" w:cs="宋体"/>
          <w:kern w:val="0"/>
          <w:sz w:val="24"/>
          <w:szCs w:val="24"/>
        </w:rPr>
        <w:t>cscec2bshhr@126.com</w:t>
      </w:r>
      <w:r>
        <w:rPr>
          <w:rStyle w:val="9"/>
          <w:rFonts w:ascii="仿宋" w:hAnsi="仿宋" w:eastAsia="仿宋" w:cs="宋体"/>
          <w:kern w:val="0"/>
          <w:sz w:val="24"/>
          <w:szCs w:val="24"/>
        </w:rPr>
        <w:fldChar w:fldCharType="end"/>
      </w:r>
      <w:r>
        <w:rPr>
          <w:rFonts w:hint="eastAsia" w:ascii="仿宋" w:hAnsi="仿宋" w:eastAsia="仿宋" w:cs="宋体"/>
          <w:color w:val="3E3E3E"/>
          <w:kern w:val="0"/>
          <w:sz w:val="24"/>
          <w:szCs w:val="24"/>
          <w:lang w:eastAsia="zh-CN"/>
        </w:rPr>
        <w:t>）</w:t>
      </w:r>
      <w:r>
        <w:rPr>
          <w:rFonts w:ascii="仿宋" w:hAnsi="仿宋" w:eastAsia="仿宋" w:cs="宋体"/>
          <w:color w:val="3E3E3E"/>
          <w:kern w:val="0"/>
          <w:sz w:val="24"/>
          <w:szCs w:val="24"/>
        </w:rPr>
        <w:t>并同时完成网申及测评</w:t>
      </w:r>
      <w:r>
        <w:rPr>
          <w:rFonts w:hint="eastAsia" w:ascii="仿宋" w:hAnsi="仿宋" w:eastAsia="仿宋" w:cs="宋体"/>
          <w:color w:val="3E3E3E"/>
          <w:kern w:val="0"/>
          <w:sz w:val="24"/>
          <w:szCs w:val="24"/>
        </w:rPr>
        <w:t>，提示一下，中建测评必须通过哦</w:t>
      </w:r>
      <w:r>
        <w:rPr>
          <w:rFonts w:hint="eastAsia" w:ascii="仿宋" w:hAnsi="仿宋" w:eastAsia="仿宋" w:cs="宋体"/>
          <w:color w:val="3E3E3E"/>
          <w:kern w:val="0"/>
          <w:sz w:val="24"/>
          <w:szCs w:val="24"/>
          <w:lang w:eastAsia="zh-CN"/>
        </w:rPr>
        <w:t>！</w:t>
      </w:r>
    </w:p>
    <w:p w14:paraId="1B4B1B1C">
      <w:pPr>
        <w:spacing w:line="360" w:lineRule="auto"/>
        <w:ind w:firstLine="562" w:firstLineChars="200"/>
        <w:jc w:val="center"/>
        <w:rPr>
          <w:rFonts w:ascii="楷体" w:hAnsi="楷体" w:eastAsia="楷体" w:cs="Times New Roman"/>
          <w:b/>
          <w:sz w:val="28"/>
          <w:szCs w:val="32"/>
        </w:rPr>
      </w:pPr>
      <w:r>
        <w:rPr>
          <w:rFonts w:hint="eastAsia" w:ascii="楷体" w:hAnsi="楷体" w:eastAsia="楷体" w:cs="Times New Roman"/>
          <w:b/>
          <w:sz w:val="28"/>
          <w:szCs w:val="32"/>
        </w:rPr>
        <w:t>线上线下相结合就为等我们的你</w:t>
      </w:r>
    </w:p>
    <w:p w14:paraId="261C1CA8">
      <w:pPr>
        <w:spacing w:line="360" w:lineRule="auto"/>
        <w:ind w:firstLine="480" w:firstLineChars="200"/>
        <w:rPr>
          <w:rFonts w:ascii="仿宋" w:hAnsi="仿宋" w:eastAsia="仿宋" w:cs="宋体"/>
          <w:color w:val="3E3E3E"/>
          <w:kern w:val="0"/>
          <w:sz w:val="24"/>
          <w:szCs w:val="24"/>
        </w:rPr>
      </w:pPr>
      <w:r>
        <w:rPr>
          <w:rFonts w:hint="eastAsia" w:ascii="仿宋" w:hAnsi="仿宋" w:eastAsia="仿宋" w:cs="宋体"/>
          <w:color w:val="3E3E3E"/>
          <w:kern w:val="0"/>
          <w:sz w:val="24"/>
          <w:szCs w:val="24"/>
        </w:rPr>
        <w:t>为了让各位同学提前了解</w:t>
      </w:r>
      <w:r>
        <w:rPr>
          <w:rFonts w:hint="eastAsia" w:ascii="仿宋" w:hAnsi="仿宋" w:eastAsia="仿宋" w:cs="宋体"/>
          <w:color w:val="3E3E3E"/>
          <w:kern w:val="0"/>
          <w:sz w:val="24"/>
          <w:szCs w:val="24"/>
          <w:lang w:val="en-US" w:eastAsia="zh-CN"/>
        </w:rPr>
        <w:t>中建二局华东公司</w:t>
      </w:r>
      <w:r>
        <w:rPr>
          <w:rFonts w:hint="eastAsia" w:ascii="仿宋" w:hAnsi="仿宋" w:eastAsia="仿宋" w:cs="宋体"/>
          <w:color w:val="3E3E3E"/>
          <w:kern w:val="0"/>
          <w:sz w:val="24"/>
          <w:szCs w:val="24"/>
        </w:rPr>
        <w:t>，</w:t>
      </w:r>
      <w:r>
        <w:rPr>
          <w:rFonts w:hint="eastAsia" w:ascii="仿宋" w:hAnsi="仿宋" w:eastAsia="仿宋" w:cs="宋体"/>
          <w:color w:val="3E3E3E"/>
          <w:kern w:val="0"/>
          <w:sz w:val="24"/>
          <w:szCs w:val="24"/>
          <w:lang w:val="en-US" w:eastAsia="zh-CN"/>
        </w:rPr>
        <w:t>我司</w:t>
      </w:r>
      <w:r>
        <w:rPr>
          <w:rFonts w:hint="eastAsia" w:ascii="仿宋" w:hAnsi="仿宋" w:eastAsia="仿宋" w:cs="宋体"/>
          <w:color w:val="3E3E3E"/>
          <w:kern w:val="0"/>
          <w:sz w:val="24"/>
          <w:szCs w:val="24"/>
        </w:rPr>
        <w:t>将在各目标院校就业网发布校园招聘启事，敬请关注。经老师举荐、学长学姐推荐，特别优秀</w:t>
      </w:r>
      <w:r>
        <w:rPr>
          <w:rFonts w:hint="eastAsia" w:ascii="仿宋" w:hAnsi="仿宋" w:eastAsia="仿宋" w:cs="宋体"/>
          <w:color w:val="3E3E3E"/>
          <w:kern w:val="0"/>
          <w:sz w:val="24"/>
          <w:szCs w:val="24"/>
          <w:lang w:val="en-US" w:eastAsia="zh-CN"/>
        </w:rPr>
        <w:t>的同学</w:t>
      </w:r>
      <w:r>
        <w:rPr>
          <w:rFonts w:hint="eastAsia" w:ascii="仿宋" w:hAnsi="仿宋" w:eastAsia="仿宋" w:cs="宋体"/>
          <w:color w:val="3E3E3E"/>
          <w:kern w:val="0"/>
          <w:sz w:val="24"/>
          <w:szCs w:val="24"/>
        </w:rPr>
        <w:t>可以获得免面试直通车</w:t>
      </w:r>
      <w:r>
        <w:rPr>
          <w:rFonts w:hint="eastAsia" w:ascii="仿宋" w:hAnsi="仿宋" w:eastAsia="仿宋" w:cs="宋体"/>
          <w:color w:val="3E3E3E"/>
          <w:kern w:val="0"/>
          <w:sz w:val="24"/>
          <w:szCs w:val="24"/>
          <w:lang w:eastAsia="zh-CN"/>
        </w:rPr>
        <w:t>，</w:t>
      </w:r>
      <w:r>
        <w:rPr>
          <w:rFonts w:hint="eastAsia" w:ascii="仿宋" w:hAnsi="仿宋" w:eastAsia="仿宋" w:cs="宋体"/>
          <w:color w:val="3E3E3E"/>
          <w:kern w:val="0"/>
          <w:sz w:val="24"/>
          <w:szCs w:val="24"/>
          <w:lang w:val="en-US" w:eastAsia="zh-CN"/>
        </w:rPr>
        <w:t>直接签约获得Offer</w:t>
      </w:r>
      <w:r>
        <w:rPr>
          <w:rFonts w:ascii="仿宋" w:hAnsi="仿宋" w:eastAsia="仿宋" w:cs="宋体"/>
          <w:color w:val="3E3E3E"/>
          <w:kern w:val="0"/>
          <w:sz w:val="24"/>
          <w:szCs w:val="24"/>
        </w:rPr>
        <w:t>。</w:t>
      </w:r>
    </w:p>
    <w:p w14:paraId="5B65361C">
      <w:pPr>
        <w:spacing w:line="360" w:lineRule="auto"/>
        <w:ind w:firstLine="480" w:firstLineChars="200"/>
        <w:rPr>
          <w:rFonts w:ascii="仿宋" w:hAnsi="仿宋" w:eastAsia="仿宋" w:cs="Times New Roman"/>
          <w:sz w:val="24"/>
          <w:szCs w:val="24"/>
        </w:rPr>
      </w:pPr>
      <w:r>
        <w:rPr>
          <w:rFonts w:ascii="仿宋" w:hAnsi="仿宋" w:eastAsia="仿宋" w:cs="宋体"/>
          <w:color w:val="3E3E3E"/>
          <w:kern w:val="0"/>
          <w:sz w:val="24"/>
          <w:szCs w:val="24"/>
        </w:rPr>
        <w:t>根据测评及简历筛选，</w:t>
      </w:r>
      <w:r>
        <w:rPr>
          <w:rFonts w:hint="eastAsia" w:ascii="仿宋" w:hAnsi="仿宋" w:eastAsia="仿宋" w:cs="宋体"/>
          <w:color w:val="3E3E3E"/>
          <w:kern w:val="0"/>
          <w:sz w:val="24"/>
          <w:szCs w:val="24"/>
        </w:rPr>
        <w:t>有条件</w:t>
      </w:r>
      <w:r>
        <w:rPr>
          <w:rFonts w:hint="eastAsia" w:ascii="仿宋" w:hAnsi="仿宋" w:eastAsia="仿宋" w:cs="宋体"/>
          <w:color w:val="3E3E3E"/>
          <w:kern w:val="0"/>
          <w:sz w:val="24"/>
          <w:szCs w:val="24"/>
          <w:lang w:val="en-US" w:eastAsia="zh-CN"/>
        </w:rPr>
        <w:t>入校参加专场宣讲招聘</w:t>
      </w:r>
      <w:r>
        <w:rPr>
          <w:rFonts w:hint="eastAsia" w:ascii="仿宋" w:hAnsi="仿宋" w:eastAsia="仿宋" w:cs="宋体"/>
          <w:color w:val="3E3E3E"/>
          <w:kern w:val="0"/>
          <w:sz w:val="24"/>
          <w:szCs w:val="24"/>
        </w:rPr>
        <w:t>的</w:t>
      </w:r>
      <w:r>
        <w:rPr>
          <w:rFonts w:hint="eastAsia" w:ascii="仿宋" w:hAnsi="仿宋" w:eastAsia="仿宋" w:cs="宋体"/>
          <w:color w:val="3E3E3E"/>
          <w:kern w:val="0"/>
          <w:sz w:val="24"/>
          <w:szCs w:val="24"/>
          <w:lang w:val="en-US" w:eastAsia="zh-CN"/>
        </w:rPr>
        <w:t>同学</w:t>
      </w:r>
      <w:r>
        <w:rPr>
          <w:rFonts w:hint="eastAsia" w:ascii="仿宋" w:hAnsi="仿宋" w:eastAsia="仿宋" w:cs="宋体"/>
          <w:color w:val="3E3E3E"/>
          <w:kern w:val="0"/>
          <w:sz w:val="24"/>
          <w:szCs w:val="24"/>
        </w:rPr>
        <w:t>，请关注贵校就业处相关信息，若</w:t>
      </w:r>
      <w:r>
        <w:rPr>
          <w:rFonts w:hint="eastAsia" w:ascii="仿宋" w:hAnsi="仿宋" w:eastAsia="仿宋" w:cs="宋体"/>
          <w:color w:val="3E3E3E"/>
          <w:kern w:val="0"/>
          <w:sz w:val="24"/>
          <w:szCs w:val="24"/>
          <w:lang w:val="en-US" w:eastAsia="zh-CN"/>
        </w:rPr>
        <w:t>不能及时参加专场宣讲招聘</w:t>
      </w:r>
      <w:r>
        <w:rPr>
          <w:rFonts w:hint="eastAsia" w:ascii="仿宋" w:hAnsi="仿宋" w:eastAsia="仿宋" w:cs="宋体"/>
          <w:color w:val="3E3E3E"/>
          <w:kern w:val="0"/>
          <w:sz w:val="24"/>
          <w:szCs w:val="24"/>
        </w:rPr>
        <w:t>，我们将会电话联系你</w:t>
      </w:r>
      <w:r>
        <w:rPr>
          <w:rFonts w:hint="eastAsia" w:ascii="仿宋" w:hAnsi="仿宋" w:eastAsia="仿宋" w:cs="宋体"/>
          <w:color w:val="3E3E3E"/>
          <w:kern w:val="0"/>
          <w:sz w:val="24"/>
          <w:szCs w:val="24"/>
          <w:lang w:val="en-US" w:eastAsia="zh-CN"/>
        </w:rPr>
        <w:t>进行</w:t>
      </w:r>
      <w:r>
        <w:rPr>
          <w:rFonts w:hint="eastAsia" w:ascii="仿宋" w:hAnsi="仿宋" w:eastAsia="仿宋" w:cs="宋体"/>
          <w:color w:val="3E3E3E"/>
          <w:kern w:val="0"/>
          <w:sz w:val="24"/>
          <w:szCs w:val="24"/>
        </w:rPr>
        <w:t>面试。</w:t>
      </w:r>
      <w:r>
        <w:rPr>
          <w:rFonts w:ascii="仿宋" w:hAnsi="仿宋" w:eastAsia="仿宋" w:cs="Times New Roman"/>
          <w:sz w:val="24"/>
          <w:szCs w:val="24"/>
        </w:rPr>
        <w:t xml:space="preserve"> </w:t>
      </w:r>
    </w:p>
    <w:p w14:paraId="693B7087">
      <w:pPr>
        <w:spacing w:line="360" w:lineRule="auto"/>
        <w:ind w:firstLine="480" w:firstLineChars="200"/>
        <w:rPr>
          <w:rFonts w:ascii="仿宋" w:hAnsi="仿宋" w:eastAsia="仿宋" w:cs="Times New Roman"/>
          <w:sz w:val="24"/>
          <w:szCs w:val="24"/>
        </w:rPr>
      </w:pPr>
    </w:p>
    <w:p w14:paraId="27D11C5F">
      <w:pPr>
        <w:spacing w:line="360" w:lineRule="auto"/>
        <w:ind w:firstLine="480" w:firstLineChars="200"/>
        <w:rPr>
          <w:rFonts w:ascii="仿宋" w:hAnsi="仿宋" w:eastAsia="仿宋" w:cs="Times New Roman"/>
          <w:sz w:val="24"/>
          <w:szCs w:val="24"/>
        </w:rPr>
      </w:pPr>
    </w:p>
    <w:p w14:paraId="3FF1AA9B">
      <w:pPr>
        <w:spacing w:line="360" w:lineRule="auto"/>
        <w:ind w:firstLine="562" w:firstLineChars="200"/>
        <w:jc w:val="center"/>
        <w:rPr>
          <w:rFonts w:ascii="楷体" w:hAnsi="楷体" w:eastAsia="楷体" w:cs="Times New Roman"/>
          <w:b/>
          <w:sz w:val="28"/>
          <w:szCs w:val="32"/>
        </w:rPr>
      </w:pPr>
      <w:r>
        <w:rPr>
          <w:rFonts w:hint="eastAsia" w:ascii="楷体" w:hAnsi="楷体" w:eastAsia="楷体" w:cs="Times New Roman"/>
          <w:b/>
          <w:sz w:val="28"/>
          <w:szCs w:val="32"/>
        </w:rPr>
        <w:t>关于我们</w:t>
      </w:r>
    </w:p>
    <w:p w14:paraId="276DE7A2">
      <w:pPr>
        <w:widowControl/>
        <w:spacing w:line="420" w:lineRule="atLeast"/>
        <w:jc w:val="left"/>
        <w:rPr>
          <w:rFonts w:ascii="仿宋" w:hAnsi="仿宋" w:eastAsia="仿宋" w:cs="宋体"/>
          <w:color w:val="3E3E3E"/>
          <w:kern w:val="0"/>
          <w:sz w:val="24"/>
          <w:szCs w:val="24"/>
        </w:rPr>
      </w:pPr>
      <w:r>
        <w:rPr>
          <w:rFonts w:ascii="仿宋" w:hAnsi="仿宋" w:eastAsia="仿宋" w:cs="宋体"/>
          <w:color w:val="3E3E3E"/>
          <w:kern w:val="0"/>
          <w:sz w:val="24"/>
          <w:szCs w:val="24"/>
        </w:rPr>
        <w:t>如果你想了解更多我司信息，可扫描下方二维码关注公司及人力资源部微信公众号。</w:t>
      </w:r>
    </w:p>
    <w:p w14:paraId="0190DCC5">
      <w:pPr>
        <w:widowControl/>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4319270" cy="213487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346843" cy="2148878"/>
                    </a:xfrm>
                    <a:prstGeom prst="rect">
                      <a:avLst/>
                    </a:prstGeom>
                    <a:noFill/>
                    <a:ln>
                      <a:noFill/>
                    </a:ln>
                  </pic:spPr>
                </pic:pic>
              </a:graphicData>
            </a:graphic>
          </wp:inline>
        </w:drawing>
      </w:r>
    </w:p>
    <w:p w14:paraId="111D6B8D">
      <w:pPr>
        <w:spacing w:line="360" w:lineRule="auto"/>
        <w:ind w:firstLine="480" w:firstLineChars="200"/>
        <w:rPr>
          <w:rFonts w:hint="eastAsia" w:ascii="仿宋" w:hAnsi="仿宋" w:eastAsia="仿宋" w:cs="宋体"/>
          <w:color w:val="3E3E3E"/>
          <w:kern w:val="0"/>
          <w:sz w:val="24"/>
          <w:szCs w:val="24"/>
          <w:lang w:val="en-US" w:eastAsia="zh-CN"/>
        </w:rPr>
      </w:pPr>
      <w:r>
        <w:rPr>
          <w:rFonts w:hint="eastAsia" w:ascii="仿宋" w:hAnsi="仿宋" w:eastAsia="仿宋" w:cs="宋体"/>
          <w:color w:val="3E3E3E"/>
          <w:kern w:val="0"/>
          <w:sz w:val="24"/>
          <w:szCs w:val="24"/>
          <w:lang w:val="en-US" w:eastAsia="zh-CN"/>
        </w:rPr>
        <w:t>公司地址：上海市浦东新区民生路1518号金鹰大厦A座901室</w:t>
      </w:r>
    </w:p>
    <w:p w14:paraId="25AEE410">
      <w:pPr>
        <w:spacing w:line="360" w:lineRule="auto"/>
        <w:ind w:firstLine="480" w:firstLineChars="200"/>
        <w:rPr>
          <w:rFonts w:hint="default" w:ascii="仿宋" w:hAnsi="仿宋" w:eastAsia="仿宋" w:cs="宋体"/>
          <w:color w:val="3E3E3E"/>
          <w:kern w:val="0"/>
          <w:sz w:val="24"/>
          <w:szCs w:val="24"/>
          <w:lang w:val="en-US" w:eastAsia="zh-CN"/>
        </w:rPr>
      </w:pPr>
      <w:r>
        <w:rPr>
          <w:rFonts w:hint="eastAsia" w:ascii="仿宋" w:hAnsi="仿宋" w:eastAsia="仿宋" w:cs="宋体"/>
          <w:color w:val="3E3E3E"/>
          <w:kern w:val="0"/>
          <w:sz w:val="24"/>
          <w:szCs w:val="24"/>
          <w:lang w:val="en-US" w:eastAsia="zh-CN"/>
        </w:rPr>
        <w:t>联 系 人：魏先生</w:t>
      </w:r>
    </w:p>
    <w:p w14:paraId="3D5DF665">
      <w:pPr>
        <w:spacing w:line="360" w:lineRule="auto"/>
        <w:ind w:firstLine="480" w:firstLineChars="200"/>
        <w:rPr>
          <w:rFonts w:hint="eastAsia" w:ascii="仿宋" w:hAnsi="仿宋" w:eastAsia="仿宋" w:cs="宋体"/>
          <w:color w:val="3E3E3E"/>
          <w:kern w:val="0"/>
          <w:sz w:val="24"/>
          <w:szCs w:val="24"/>
          <w:lang w:val="en-US" w:eastAsia="zh-CN"/>
        </w:rPr>
      </w:pPr>
      <w:r>
        <w:rPr>
          <w:rFonts w:hint="eastAsia" w:ascii="仿宋" w:hAnsi="仿宋" w:eastAsia="仿宋" w:cs="宋体"/>
          <w:color w:val="3E3E3E"/>
          <w:kern w:val="0"/>
          <w:sz w:val="24"/>
          <w:szCs w:val="24"/>
          <w:lang w:val="en-US" w:eastAsia="zh-CN"/>
        </w:rPr>
        <w:t>联系电话：021-61635703/15861806287</w:t>
      </w:r>
    </w:p>
    <w:p w14:paraId="2CAC982E">
      <w:pPr>
        <w:spacing w:line="360" w:lineRule="auto"/>
        <w:ind w:firstLine="480" w:firstLineChars="200"/>
        <w:rPr>
          <w:rFonts w:hint="eastAsia" w:ascii="仿宋" w:hAnsi="仿宋" w:eastAsia="仿宋" w:cs="宋体"/>
          <w:color w:val="3E3E3E"/>
          <w:kern w:val="0"/>
          <w:sz w:val="24"/>
          <w:szCs w:val="24"/>
          <w:lang w:val="en-US" w:eastAsia="zh-CN"/>
        </w:rPr>
      </w:pPr>
      <w:r>
        <w:rPr>
          <w:rFonts w:hint="eastAsia" w:ascii="仿宋" w:hAnsi="仿宋" w:eastAsia="仿宋" w:cs="宋体"/>
          <w:color w:val="3E3E3E"/>
          <w:kern w:val="0"/>
          <w:sz w:val="24"/>
          <w:szCs w:val="24"/>
          <w:lang w:val="en-US" w:eastAsia="zh-CN"/>
        </w:rPr>
        <w:t>投简邮箱：</w:t>
      </w:r>
      <w:r>
        <w:rPr>
          <w:rFonts w:hint="eastAsia" w:ascii="仿宋" w:hAnsi="仿宋" w:eastAsia="仿宋" w:cs="宋体"/>
          <w:color w:val="3E3E3E"/>
          <w:kern w:val="0"/>
          <w:sz w:val="24"/>
          <w:szCs w:val="24"/>
          <w:lang w:val="en-US" w:eastAsia="zh-CN"/>
        </w:rPr>
        <w:fldChar w:fldCharType="begin"/>
      </w:r>
      <w:r>
        <w:rPr>
          <w:rFonts w:hint="eastAsia" w:ascii="仿宋" w:hAnsi="仿宋" w:eastAsia="仿宋" w:cs="宋体"/>
          <w:color w:val="3E3E3E"/>
          <w:kern w:val="0"/>
          <w:sz w:val="24"/>
          <w:szCs w:val="24"/>
          <w:lang w:val="en-US" w:eastAsia="zh-CN"/>
        </w:rPr>
        <w:instrText xml:space="preserve"> HYPERLINK "mailto:cscec2bshhr@126.com" </w:instrText>
      </w:r>
      <w:r>
        <w:rPr>
          <w:rFonts w:hint="eastAsia" w:ascii="仿宋" w:hAnsi="仿宋" w:eastAsia="仿宋" w:cs="宋体"/>
          <w:color w:val="3E3E3E"/>
          <w:kern w:val="0"/>
          <w:sz w:val="24"/>
          <w:szCs w:val="24"/>
          <w:lang w:val="en-US" w:eastAsia="zh-CN"/>
        </w:rPr>
        <w:fldChar w:fldCharType="separate"/>
      </w:r>
      <w:r>
        <w:rPr>
          <w:rFonts w:hint="eastAsia" w:ascii="仿宋" w:hAnsi="仿宋" w:eastAsia="仿宋" w:cs="宋体"/>
          <w:color w:val="3E3E3E"/>
          <w:kern w:val="0"/>
          <w:sz w:val="24"/>
          <w:szCs w:val="24"/>
          <w:lang w:val="en-US" w:eastAsia="zh-CN"/>
        </w:rPr>
        <w:t>cscec2bshhr@126.com</w:t>
      </w:r>
      <w:r>
        <w:rPr>
          <w:rFonts w:hint="eastAsia" w:ascii="仿宋" w:hAnsi="仿宋" w:eastAsia="仿宋" w:cs="宋体"/>
          <w:color w:val="3E3E3E"/>
          <w:kern w:val="0"/>
          <w:sz w:val="24"/>
          <w:szCs w:val="24"/>
          <w:lang w:val="en-US" w:eastAsia="zh-CN"/>
        </w:rPr>
        <w:fldChar w:fldCharType="end"/>
      </w:r>
    </w:p>
    <w:p w14:paraId="27C1E449">
      <w:pPr>
        <w:spacing w:line="360" w:lineRule="auto"/>
        <w:ind w:firstLine="480" w:firstLineChars="200"/>
        <w:rPr>
          <w:rFonts w:hint="default" w:ascii="仿宋" w:hAnsi="仿宋" w:eastAsia="仿宋" w:cs="宋体"/>
          <w:color w:val="3E3E3E"/>
          <w:kern w:val="0"/>
          <w:sz w:val="24"/>
          <w:szCs w:val="24"/>
          <w:lang w:val="en-US" w:eastAsia="zh-CN"/>
        </w:rPr>
      </w:pPr>
      <w:r>
        <w:rPr>
          <w:rFonts w:hint="eastAsia" w:ascii="仿宋" w:hAnsi="仿宋" w:eastAsia="仿宋" w:cs="宋体"/>
          <w:color w:val="3E3E3E"/>
          <w:kern w:val="0"/>
          <w:sz w:val="24"/>
          <w:szCs w:val="24"/>
          <w:lang w:val="en-US" w:eastAsia="zh-CN"/>
        </w:rPr>
        <w:t>简历投递命名格式：学校+专业+姓名</w:t>
      </w:r>
    </w:p>
    <w:p w14:paraId="7C69A35B">
      <w:pPr>
        <w:widowControl/>
        <w:spacing w:line="420" w:lineRule="atLeast"/>
        <w:jc w:val="left"/>
        <w:rPr>
          <w:rFonts w:ascii="宋体" w:hAnsi="宋体" w:eastAsia="宋体" w:cs="宋体"/>
          <w:spacing w:val="15"/>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E13872E8-4E1F-4158-A938-76A840170CAA}"/>
  </w:font>
  <w:font w:name="方正小标宋简体">
    <w:panose1 w:val="02000000000000000000"/>
    <w:charset w:val="86"/>
    <w:family w:val="auto"/>
    <w:pitch w:val="default"/>
    <w:sig w:usb0="00000001" w:usb1="08000000" w:usb2="00000000" w:usb3="00000000" w:csb0="00040000" w:csb1="00000000"/>
    <w:embedRegular r:id="rId2" w:fontKey="{E41D807E-591F-4C03-9D4F-71DC6EC2893A}"/>
  </w:font>
  <w:font w:name="楷体">
    <w:panose1 w:val="02010609060101010101"/>
    <w:charset w:val="86"/>
    <w:family w:val="modern"/>
    <w:pitch w:val="default"/>
    <w:sig w:usb0="800002BF" w:usb1="38CF7CFA" w:usb2="00000016" w:usb3="00000000" w:csb0="00040001" w:csb1="00000000"/>
    <w:embedRegular r:id="rId3" w:fontKey="{00AD6CC0-70D8-40FC-AC3A-867F06B2748B}"/>
  </w:font>
  <w:font w:name="仿宋">
    <w:panose1 w:val="02010609060101010101"/>
    <w:charset w:val="86"/>
    <w:family w:val="modern"/>
    <w:pitch w:val="default"/>
    <w:sig w:usb0="800002BF" w:usb1="38CF7CFA" w:usb2="00000016" w:usb3="00000000" w:csb0="00040001" w:csb1="00000000"/>
    <w:embedRegular r:id="rId4" w:fontKey="{8DF60EBD-1F3C-4739-93CC-CCA952DA359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173CFA"/>
    <w:multiLevelType w:val="multilevel"/>
    <w:tmpl w:val="66173CFA"/>
    <w:lvl w:ilvl="0" w:tentative="0">
      <w:start w:val="1"/>
      <w:numFmt w:val="decimal"/>
      <w:lvlText w:val="%1."/>
      <w:lvlJc w:val="left"/>
      <w:pPr>
        <w:ind w:left="780" w:hanging="360"/>
      </w:pPr>
      <w:rPr>
        <w:rFonts w:hint="default"/>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iZTM5ZGUzMGNhMzczMzk2ZDYzMGZjMmYxODk4NzgifQ=="/>
  </w:docVars>
  <w:rsids>
    <w:rsidRoot w:val="0096724E"/>
    <w:rsid w:val="00062CB2"/>
    <w:rsid w:val="000A541F"/>
    <w:rsid w:val="0012382A"/>
    <w:rsid w:val="00146C3C"/>
    <w:rsid w:val="00177F5E"/>
    <w:rsid w:val="00214F08"/>
    <w:rsid w:val="00281918"/>
    <w:rsid w:val="00282A95"/>
    <w:rsid w:val="00302A70"/>
    <w:rsid w:val="00400CFA"/>
    <w:rsid w:val="004266DC"/>
    <w:rsid w:val="0046234A"/>
    <w:rsid w:val="005A4C13"/>
    <w:rsid w:val="005C467F"/>
    <w:rsid w:val="005C6DEA"/>
    <w:rsid w:val="005E1449"/>
    <w:rsid w:val="005E501A"/>
    <w:rsid w:val="00683DDD"/>
    <w:rsid w:val="006E2433"/>
    <w:rsid w:val="00886A35"/>
    <w:rsid w:val="0090225B"/>
    <w:rsid w:val="00943594"/>
    <w:rsid w:val="0096724E"/>
    <w:rsid w:val="00986C22"/>
    <w:rsid w:val="009A0E8D"/>
    <w:rsid w:val="00A3726E"/>
    <w:rsid w:val="00A75A7D"/>
    <w:rsid w:val="00B07E7F"/>
    <w:rsid w:val="00B70E60"/>
    <w:rsid w:val="00BD2847"/>
    <w:rsid w:val="00C374E5"/>
    <w:rsid w:val="00D51610"/>
    <w:rsid w:val="00DC135A"/>
    <w:rsid w:val="00DE61A2"/>
    <w:rsid w:val="00E0193D"/>
    <w:rsid w:val="00ED1F7D"/>
    <w:rsid w:val="00ED5E0E"/>
    <w:rsid w:val="00F012A7"/>
    <w:rsid w:val="00F70CE8"/>
    <w:rsid w:val="00FE5635"/>
    <w:rsid w:val="01256D68"/>
    <w:rsid w:val="021C32FE"/>
    <w:rsid w:val="02A24402"/>
    <w:rsid w:val="04F9302D"/>
    <w:rsid w:val="08122727"/>
    <w:rsid w:val="0CD42EC5"/>
    <w:rsid w:val="0DC6797B"/>
    <w:rsid w:val="10124D5A"/>
    <w:rsid w:val="11293F33"/>
    <w:rsid w:val="1206063E"/>
    <w:rsid w:val="1316757C"/>
    <w:rsid w:val="14795A52"/>
    <w:rsid w:val="15595889"/>
    <w:rsid w:val="15850598"/>
    <w:rsid w:val="18D972E6"/>
    <w:rsid w:val="1B396127"/>
    <w:rsid w:val="1C406957"/>
    <w:rsid w:val="1C5030F4"/>
    <w:rsid w:val="1E390005"/>
    <w:rsid w:val="1EF06916"/>
    <w:rsid w:val="201339E6"/>
    <w:rsid w:val="227865DE"/>
    <w:rsid w:val="228442B8"/>
    <w:rsid w:val="24304D3C"/>
    <w:rsid w:val="25981D3D"/>
    <w:rsid w:val="27F54713"/>
    <w:rsid w:val="28D447C7"/>
    <w:rsid w:val="29746F85"/>
    <w:rsid w:val="2A0A6602"/>
    <w:rsid w:val="2BF447A7"/>
    <w:rsid w:val="2C21367A"/>
    <w:rsid w:val="2E5806EA"/>
    <w:rsid w:val="306C6A18"/>
    <w:rsid w:val="342F1894"/>
    <w:rsid w:val="35CC6B54"/>
    <w:rsid w:val="378A5ED9"/>
    <w:rsid w:val="3A0432A8"/>
    <w:rsid w:val="3C7D1F63"/>
    <w:rsid w:val="3E5F0F6A"/>
    <w:rsid w:val="413E0A22"/>
    <w:rsid w:val="42444254"/>
    <w:rsid w:val="42824CD7"/>
    <w:rsid w:val="430167FF"/>
    <w:rsid w:val="43770457"/>
    <w:rsid w:val="44FC56D5"/>
    <w:rsid w:val="474B3CA1"/>
    <w:rsid w:val="48F84184"/>
    <w:rsid w:val="4A2B7849"/>
    <w:rsid w:val="4C5E27D5"/>
    <w:rsid w:val="4C915F5F"/>
    <w:rsid w:val="4CB063A2"/>
    <w:rsid w:val="4E504691"/>
    <w:rsid w:val="4EBD17A1"/>
    <w:rsid w:val="4F1872F0"/>
    <w:rsid w:val="4FB46852"/>
    <w:rsid w:val="50D96520"/>
    <w:rsid w:val="516D0D57"/>
    <w:rsid w:val="528A7DBD"/>
    <w:rsid w:val="546B37B2"/>
    <w:rsid w:val="56AD36AA"/>
    <w:rsid w:val="577231BC"/>
    <w:rsid w:val="58864C9B"/>
    <w:rsid w:val="59606DC8"/>
    <w:rsid w:val="5B7A1F69"/>
    <w:rsid w:val="5C7B10D6"/>
    <w:rsid w:val="5ECC6D88"/>
    <w:rsid w:val="5F0447FB"/>
    <w:rsid w:val="5F8F5DDF"/>
    <w:rsid w:val="61106BF8"/>
    <w:rsid w:val="61814823"/>
    <w:rsid w:val="61E85D35"/>
    <w:rsid w:val="62ED7475"/>
    <w:rsid w:val="65AB3BF5"/>
    <w:rsid w:val="66E63727"/>
    <w:rsid w:val="67AB6E4B"/>
    <w:rsid w:val="68D76D47"/>
    <w:rsid w:val="6D671B8D"/>
    <w:rsid w:val="6D767DA1"/>
    <w:rsid w:val="6DE139DB"/>
    <w:rsid w:val="6E3E1EFE"/>
    <w:rsid w:val="6EE763AE"/>
    <w:rsid w:val="7178190D"/>
    <w:rsid w:val="71810465"/>
    <w:rsid w:val="71F748A0"/>
    <w:rsid w:val="72866224"/>
    <w:rsid w:val="76DE4C58"/>
    <w:rsid w:val="76E82526"/>
    <w:rsid w:val="76F00858"/>
    <w:rsid w:val="774B18F6"/>
    <w:rsid w:val="7BA9709D"/>
    <w:rsid w:val="7DD72C95"/>
    <w:rsid w:val="7F442D75"/>
    <w:rsid w:val="7F963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character" w:styleId="8">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9">
    <w:name w:val="Hyperlink"/>
    <w:basedOn w:val="6"/>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Unresolved Mention"/>
    <w:basedOn w:val="6"/>
    <w:semiHidden/>
    <w:unhideWhenUsed/>
    <w:qFormat/>
    <w:uiPriority w:val="99"/>
    <w:rPr>
      <w:color w:val="605E5C"/>
      <w:shd w:val="clear" w:color="auto" w:fill="E1DFDD"/>
    </w:rPr>
  </w:style>
  <w:style w:type="character" w:customStyle="1" w:styleId="12">
    <w:name w:val="页眉 字符"/>
    <w:basedOn w:val="6"/>
    <w:link w:val="3"/>
    <w:qFormat/>
    <w:uiPriority w:val="99"/>
    <w:rPr>
      <w:sz w:val="18"/>
      <w:szCs w:val="18"/>
    </w:rPr>
  </w:style>
  <w:style w:type="character" w:customStyle="1" w:styleId="13">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1715</Words>
  <Characters>1804</Characters>
  <Lines>17</Lines>
  <Paragraphs>4</Paragraphs>
  <TotalTime>9</TotalTime>
  <ScaleCrop>false</ScaleCrop>
  <LinksUpToDate>false</LinksUpToDate>
  <CharactersWithSpaces>1810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2020-08-27T03:21:00Z</dcterms:created>
  <dc:creator>葵助 姜</dc:creator>
  <cp:lastModifiedBy>鬼族书生</cp:lastModifiedBy>
  <cp:lastPrinted>2021-08-16T01:01:00Z</cp:lastPrinted>
  <dcterms:modified xsi:type="dcterms:W3CDTF">2025-09-02T01:31:44Z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C0313BE4FD7C459BAA1658127959736D_13</vt:lpwstr>
  </property>
  <property fmtid="{D5CDD505-2E9C-101B-9397-08002B2CF9AE}" pid="4" name="KSOTemplateDocerSaveRecord">
    <vt:lpwstr>eyJoZGlkIjoiZTdiZTM5ZGUzMGNhMzczMzk2ZDYzMGZjMmYxODk4NzgiLCJ1c2VySWQiOiIyMjc0NTQxNyJ9</vt:lpwstr>
  </property>
</Properties>
</file>