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E8100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安徽德润建筑工程有限公司</w:t>
      </w:r>
    </w:p>
    <w:p w14:paraId="6B08D1C0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招聘简章</w:t>
      </w:r>
    </w:p>
    <w:p w14:paraId="6157DD1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9EA91AC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一、公司简介</w:t>
      </w:r>
    </w:p>
    <w:p w14:paraId="3C4D4832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安徽德润建筑工程有限公司成立于2019年，注册资本4600万元，公司位于安徽省安庆市太湖县晋熙镇建设路353号。公司拥有建筑工程施工总承包二级、市政公用工程施工总承包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级、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公路、水利施工总承包二级、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防水防腐保温工程专业承包二级等多项资质。</w:t>
      </w:r>
    </w:p>
    <w:p w14:paraId="28EAF3D1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司业务涵盖房屋建筑、市政基础设施、园林绿化、装饰装修、土石方工程、电力设施安装与维修、消防工程等多个施工领域，是一家具备综合施工能力的建筑企业。2025年度，公司中标金额突破1444.46万元，业务覆盖房建、公路、电力、装修装饰、市政等多个工程领域，代表项目包括：中江县未成年人救助保护中心附属及配套工程、太湖县徐桥初级中学校舍维修改造工程、潜山市2025年农村公路提质改造工程、凯盛石英材料（太湖）有限公司供配电工程、2025年城区道路照明“暗区”治理工程等。</w:t>
      </w:r>
    </w:p>
    <w:p w14:paraId="370AC09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公司现有员工约30人，秉持“诚信立业、品质为本”的发展理念，致力于为客户提供优质工程和高效服务。随着业务规模的持续扩大，我们热忱欢迎安徽建筑大学的优秀毕业生加入团队，携手共创未来。</w:t>
      </w:r>
    </w:p>
    <w:p w14:paraId="2A6EC39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6477C1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C5A23E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二、招聘对象</w:t>
      </w:r>
    </w:p>
    <w:p w14:paraId="1F1BD35C">
      <w:p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安徽建筑大学2026届毕业生（本科及硕士研究生均可）</w:t>
      </w:r>
    </w:p>
    <w:p w14:paraId="6C3BDBAB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招聘主要面向造价类、土木工程类相关专业，包括但不限于：土木工程、工程造价、工程管理、建筑工程技术、水利水电工程、道路桥梁与渡河工程、城市地下空间工程、测绘工程、地质工程等相关专业本科生及土木工程、结构工程、岩土工程、建筑与土木工程、土木水利等相关专业的硕士研究生。</w:t>
      </w:r>
    </w:p>
    <w:p w14:paraId="2575C20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工作地点：安徽省安庆市太湖县。（本地户口优先）</w:t>
      </w:r>
    </w:p>
    <w:p w14:paraId="79EC337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3027460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三、招聘岗位</w:t>
      </w:r>
    </w:p>
    <w:p w14:paraId="64749B4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（一）造价类岗位</w:t>
      </w:r>
    </w:p>
    <w:p w14:paraId="749499D2"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岗位方向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工程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造价方向</w:t>
      </w:r>
    </w:p>
    <w:p w14:paraId="20741866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专业要求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造价员</w:t>
      </w:r>
    </w:p>
    <w:p w14:paraId="056D1E27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学历要求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本科及以上</w:t>
      </w:r>
    </w:p>
    <w:p w14:paraId="502CCC85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招聘人数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1人</w:t>
      </w:r>
    </w:p>
    <w:p w14:paraId="03CA17F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工作地点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安徽省安庆市太湖县</w:t>
      </w:r>
    </w:p>
    <w:p w14:paraId="22A21CD3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岗位职责：</w:t>
      </w:r>
    </w:p>
    <w:p w14:paraId="56E1389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负责工程项目成本测算、预算编制及竣工结算工作；</w:t>
      </w:r>
    </w:p>
    <w:p w14:paraId="4EC85D7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参与工程招投标文件的编制、合同管理与成本控制；</w:t>
      </w:r>
    </w:p>
    <w:p w14:paraId="6CC6299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负责项目现场的变更签证办理及进度款申报；</w:t>
      </w:r>
    </w:p>
    <w:p w14:paraId="6BB90FB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熟练使用广联达、新点等计价软件及相关办公软件；</w:t>
      </w:r>
    </w:p>
    <w:p w14:paraId="5EAA849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协助完成项目成本分析及成本核算数据整理。</w:t>
      </w:r>
    </w:p>
    <w:p w14:paraId="540FB86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54855ED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任职要求：</w:t>
      </w:r>
    </w:p>
    <w:p w14:paraId="23F95CB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熟悉国家及地方工程造价相关法规与政策；</w:t>
      </w:r>
    </w:p>
    <w:p w14:paraId="1907D28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具备良好的数字敏感度和成本控制意识；</w:t>
      </w:r>
    </w:p>
    <w:p w14:paraId="504BFB2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工作细致严谨，具备较强的责任心和团队协作能力；</w:t>
      </w:r>
    </w:p>
    <w:p w14:paraId="1F79FFD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熟练使用CAD、Excel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、新点造价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等办公软件者优先。</w:t>
      </w:r>
    </w:p>
    <w:p w14:paraId="2CFF0E0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（二）土木工程类岗位</w:t>
      </w:r>
    </w:p>
    <w:p w14:paraId="4E08846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岗位方向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施工管理方向</w:t>
      </w:r>
    </w:p>
    <w:p w14:paraId="67C10710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专业要求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施工员</w:t>
      </w:r>
    </w:p>
    <w:p w14:paraId="21EE76AB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学历要求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本科及以上</w:t>
      </w:r>
    </w:p>
    <w:p w14:paraId="1E9CFF67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招聘人数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2人</w:t>
      </w:r>
    </w:p>
    <w:p w14:paraId="30D8075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工作地点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安徽省安庆市太湖县</w:t>
      </w:r>
    </w:p>
    <w:p w14:paraId="32E61DE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岗位职责：</w:t>
      </w:r>
    </w:p>
    <w:p w14:paraId="0F8879F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负责施工现场的技术指导、质量检查与进度管理；</w:t>
      </w:r>
    </w:p>
    <w:p w14:paraId="2B9E271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参与施工组织设计、专项施工方案的编制与现场交底；</w:t>
      </w:r>
    </w:p>
    <w:p w14:paraId="02960D6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依据规范进行现场测量放线、材料验收等工作；</w:t>
      </w:r>
    </w:p>
    <w:p w14:paraId="704611F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负责施工现场的安全巡查与隐患排查工作；</w:t>
      </w:r>
    </w:p>
    <w:p w14:paraId="76D310C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协助项目经理完成现场技术资料的整理与归档。</w:t>
      </w:r>
    </w:p>
    <w:p w14:paraId="2C5E319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任职要求：</w:t>
      </w:r>
    </w:p>
    <w:p w14:paraId="058F272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能够适应工程现场工作环境，具备良好的抗压能力；</w:t>
      </w:r>
    </w:p>
    <w:p w14:paraId="019D154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具备扎实的专业基础知识，熟悉施工规范与验收标准；</w:t>
      </w:r>
    </w:p>
    <w:p w14:paraId="47186E7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工作主动性强，具备良好的沟通协调能力；</w:t>
      </w:r>
    </w:p>
    <w:p w14:paraId="1473375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熟练使用CAD、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广联达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等专业软件者优先。</w:t>
      </w:r>
    </w:p>
    <w:p w14:paraId="7E424465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薪酬福利</w:t>
      </w:r>
    </w:p>
    <w:p w14:paraId="4337EF2E">
      <w:pPr>
        <w:numPr>
          <w:numId w:val="0"/>
        </w:num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试用期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2个月，试用期合格签订正式劳动合同</w:t>
      </w:r>
    </w:p>
    <w:p w14:paraId="0683B3C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薪资结构：基本工资 + 项目津贴 + 绩效奖金 + 年终奖</w:t>
      </w:r>
    </w:p>
    <w:p w14:paraId="7C3E18E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综合年薪：本科生年薪6万~8万元，研究生年薪8万~12万元</w:t>
      </w:r>
    </w:p>
    <w:p w14:paraId="7314445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福利待遇：</w:t>
      </w:r>
    </w:p>
    <w:p w14:paraId="26DE54E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· 五险（养老保险、医疗保险、失业保险、工伤保险、生育保险）</w:t>
      </w:r>
    </w:p>
    <w:p w14:paraId="6B95F73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· 带薪年假（工作满一年后享受法定带薪年休假）</w:t>
      </w:r>
    </w:p>
    <w:p w14:paraId="0C8D16D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· 节日福利（春节、端午、中秋等传统节假日福利）</w:t>
      </w:r>
    </w:p>
    <w:p w14:paraId="2BCE019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· 项目食宿保障（根据项目地提供住宿或食宿补贴）</w:t>
      </w:r>
    </w:p>
    <w:p w14:paraId="73B569F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· 交通补贴及通讯补贴</w:t>
      </w:r>
    </w:p>
    <w:p w14:paraId="05D4FE7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· 职业资格证书考试补贴与培训支持</w:t>
      </w:r>
    </w:p>
    <w:p w14:paraId="1DA4529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· 完善的职业晋升通道与人才培养计划</w:t>
      </w:r>
    </w:p>
    <w:p w14:paraId="3BA1203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2783126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五、应聘方式</w:t>
      </w:r>
    </w:p>
    <w:p w14:paraId="4BB8C55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（一）现场投递（建议优先）</w:t>
      </w:r>
    </w:p>
    <w:p w14:paraId="5715CE7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请携带个人简历、成绩单（复印件）、相关资格证书复印件参加校园专场招聘会</w:t>
      </w:r>
    </w:p>
    <w:p w14:paraId="1C15302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时间：2026年5月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日（周三）下午14:30</w:t>
      </w:r>
    </w:p>
    <w:p w14:paraId="7F4ECB4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地点：安徽建筑大学紫云路校区大学生活动中心一楼大厅</w:t>
      </w:r>
    </w:p>
    <w:p w14:paraId="1D205ABE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（二）邮箱投递</w:t>
      </w:r>
    </w:p>
    <w:p w14:paraId="35EBDF6D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请将个人简历投递至企业招聘邮箱，邮件标题请注明“应聘岗位+姓名+学校+专业”格式</w:t>
      </w:r>
    </w:p>
    <w:p w14:paraId="7072D25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企业招聘邮箱：【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904411828@qq.com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】</w:t>
      </w:r>
    </w:p>
    <w:p w14:paraId="2DC1E88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邮件标题示例：工程造价岗+张三+安徽建筑大学+土木工程</w:t>
      </w:r>
    </w:p>
    <w:p w14:paraId="3E31437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邮件附件：个人简历、成绩单及证书扫描件</w:t>
      </w:r>
    </w:p>
    <w:p w14:paraId="3F9DAAAE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（三）现场/简历投递截止时间</w:t>
      </w:r>
    </w:p>
    <w:p w14:paraId="70F34B7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· 现场投递：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2026年5月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日招聘会现场</w:t>
      </w:r>
    </w:p>
    <w:p w14:paraId="1BC601E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· 邮箱投递：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至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2026年6月17日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有效</w:t>
      </w:r>
    </w:p>
    <w:p w14:paraId="3EAAB78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89CABFF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六、招聘流程</w:t>
      </w:r>
    </w:p>
    <w:p w14:paraId="4FDC5787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简历投递 → 资格初审 → 现场面试 → 综合评估 → 发放录用意向书 → 签订就业协议</w:t>
      </w:r>
    </w:p>
    <w:p w14:paraId="7A8FF30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温馨提示：我们将于收到简历后3个工作日内完成初审，通过初审的同学将收到现场面试通知（招聘会当天现场组织面试或另行约见）。</w:t>
      </w:r>
    </w:p>
    <w:p w14:paraId="006B54EE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七、联系方式</w:t>
      </w:r>
      <w:bookmarkStart w:id="0" w:name="_GoBack"/>
      <w:bookmarkEnd w:id="0"/>
    </w:p>
    <w:p w14:paraId="2D6E114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公司全称：安徽德润建筑工程有限公司</w:t>
      </w:r>
    </w:p>
    <w:p w14:paraId="7CB37B8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公司地址：安徽省安庆市太湖县晋熙镇建设路353号</w:t>
      </w:r>
    </w:p>
    <w:p w14:paraId="375992F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联系人：【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孟德林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】</w:t>
      </w:r>
    </w:p>
    <w:p w14:paraId="70A8BD3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联系电话：【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13305568849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】</w:t>
      </w:r>
    </w:p>
    <w:p w14:paraId="629CFD5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· 招聘邮箱：【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904411828@qq.com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】</w:t>
      </w:r>
    </w:p>
    <w:p w14:paraId="020885D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487D1"/>
    <w:multiLevelType w:val="singleLevel"/>
    <w:tmpl w:val="618487D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163CB"/>
    <w:rsid w:val="137163CB"/>
    <w:rsid w:val="1D0D2F29"/>
    <w:rsid w:val="3D4E1A6F"/>
    <w:rsid w:val="6530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1750</Words>
  <Characters>1820</Characters>
  <Lines>0</Lines>
  <Paragraphs>0</Paragraphs>
  <TotalTime>32</TotalTime>
  <ScaleCrop>false</ScaleCrop>
  <LinksUpToDate>false</LinksUpToDate>
  <CharactersWithSpaces>1961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2026-05-07T09:33:00Z</dcterms:created>
  <dc:creator>A嫣然龙</dc:creator>
  <cp:lastModifiedBy>工作忙人</cp:lastModifiedBy>
  <cp:lastPrinted>2026-05-08T00:23:00Z</cp:lastPrinted>
  <dcterms:modified xsi:type="dcterms:W3CDTF">2026-05-08T01:21:32Z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33FFA071D70E47B79808054DB3F547C0_13</vt:lpwstr>
  </property>
  <property fmtid="{D5CDD505-2E9C-101B-9397-08002B2CF9AE}" pid="4" name="KSOTemplateDocerSaveRecord">
    <vt:lpwstr>eyJoZGlkIjoiZDFjNjU0ZjkxN2U5MTZiYzNmNTVkODE4OGEwNjhhNmQiLCJ1c2VySWQiOiIzNTM0ODI2OTIifQ==</vt:lpwstr>
  </property>
</Properties>
</file>