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2E47">
      <w:pPr>
        <w:jc w:val="center"/>
        <w:rPr>
          <w:rFonts w:ascii="仿宋" w:hAnsi="仿宋" w:eastAsia="仿宋" w:cs="方正小标宋简体"/>
          <w:b/>
          <w:sz w:val="44"/>
          <w:szCs w:val="44"/>
        </w:rPr>
      </w:pPr>
      <w:r>
        <w:rPr>
          <w:rFonts w:hint="eastAsia" w:ascii="仿宋" w:hAnsi="仿宋" w:eastAsia="仿宋" w:cs="方正小标宋简体"/>
          <w:b/>
          <w:sz w:val="44"/>
          <w:szCs w:val="44"/>
        </w:rPr>
        <w:t>安徽宏泰钢结构股份</w:t>
      </w:r>
      <w:r>
        <w:rPr>
          <w:rFonts w:ascii="仿宋" w:hAnsi="仿宋" w:eastAsia="仿宋" w:cs="方正小标宋简体"/>
          <w:b/>
          <w:sz w:val="44"/>
          <w:szCs w:val="44"/>
        </w:rPr>
        <w:t>有限</w:t>
      </w:r>
      <w:r>
        <w:rPr>
          <w:rFonts w:hint="eastAsia" w:ascii="仿宋" w:hAnsi="仿宋" w:eastAsia="仿宋" w:cs="方正小标宋简体"/>
          <w:b/>
          <w:sz w:val="44"/>
          <w:szCs w:val="44"/>
        </w:rPr>
        <w:t>公司</w:t>
      </w:r>
    </w:p>
    <w:p w14:paraId="579C11DB">
      <w:pPr>
        <w:rPr>
          <w:rFonts w:ascii="仿宋" w:hAnsi="仿宋" w:eastAsia="仿宋"/>
        </w:rPr>
      </w:pPr>
    </w:p>
    <w:p w14:paraId="1FA02EFE">
      <w:pPr>
        <w:rPr>
          <w:rFonts w:ascii="仿宋" w:hAnsi="仿宋" w:eastAsia="仿宋"/>
        </w:rPr>
      </w:pPr>
    </w:p>
    <w:p w14:paraId="6DA8C859">
      <w:pPr>
        <w:spacing w:line="520" w:lineRule="exact"/>
        <w:ind w:firstLine="562" w:firstLineChars="201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安徽宏泰钢结构股份有限公司位于太湖县经济开发区，专业提供绿色建筑集成一体化解决方案。公司资质齐全，拥有钢结构专业承包壹级、建筑施工总承包贰级、建筑装修装饰工程专业承包贰级及劳务资质。先后获评国家高新技术企业、省专精特新企业、省工业设计中心，是安徽省首批装配式建筑产业基地、安徽建筑大学产学研及科技成果孵化基地。建有省级博士后科研工作站，引进名校博士人才；现有省级施工工法2项、发明专利2项、实用新型专利29项，科创实力突出。公司围绕设计制造施工一体化、装配式建筑、产能扩张、北交所上市四大战略深耕发展，全力打造国内一流绿色建筑集成服务商。</w:t>
      </w:r>
    </w:p>
    <w:p w14:paraId="568384AA">
      <w:pPr>
        <w:spacing w:line="520" w:lineRule="exact"/>
        <w:ind w:firstLine="562" w:firstLineChars="201"/>
        <w:rPr>
          <w:rFonts w:hint="eastAsia" w:ascii="仿宋" w:hAnsi="仿宋" w:eastAsia="仿宋"/>
          <w:color w:val="000000"/>
          <w:sz w:val="28"/>
          <w:szCs w:val="28"/>
        </w:rPr>
      </w:pPr>
    </w:p>
    <w:tbl>
      <w:tblPr>
        <w:tblStyle w:val="6"/>
        <w:tblpPr w:leftFromText="180" w:rightFromText="180" w:vertAnchor="text" w:horzAnchor="page" w:tblpXSpec="center" w:tblpY="179"/>
        <w:tblOverlap w:val="never"/>
        <w:tblW w:w="8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09"/>
        <w:gridCol w:w="1350"/>
        <w:gridCol w:w="1275"/>
        <w:gridCol w:w="1305"/>
        <w:gridCol w:w="930"/>
        <w:gridCol w:w="960"/>
        <w:gridCol w:w="825"/>
      </w:tblGrid>
      <w:tr w14:paraId="32F2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专业和岗位要求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88A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安徽宏泰钢结构股份有限公司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熟悉CAD，TEKLA 者优先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研发技术员</w:t>
            </w:r>
          </w:p>
        </w:tc>
      </w:tr>
    </w:tbl>
    <w:p w14:paraId="652705BB">
      <w:pPr>
        <w:spacing w:line="520" w:lineRule="exac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4181CE4A">
      <w:pPr>
        <w:spacing w:line="520" w:lineRule="exac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公司地址：安徽省安庆市太湖县经济开发区</w:t>
      </w:r>
    </w:p>
    <w:p w14:paraId="2C00D40B">
      <w:pPr>
        <w:spacing w:line="520" w:lineRule="exac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联系人：杨文俊     联系方式：18156919977</w:t>
      </w:r>
    </w:p>
    <w:p w14:paraId="2FE67291">
      <w:pPr>
        <w:spacing w:line="520" w:lineRule="exac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35"/>
    <w:rsid w:val="00035BC7"/>
    <w:rsid w:val="0006350B"/>
    <w:rsid w:val="000E4B82"/>
    <w:rsid w:val="000E591A"/>
    <w:rsid w:val="000F2D12"/>
    <w:rsid w:val="00106DA2"/>
    <w:rsid w:val="0015044D"/>
    <w:rsid w:val="00171D61"/>
    <w:rsid w:val="00186C86"/>
    <w:rsid w:val="0023630F"/>
    <w:rsid w:val="002920CC"/>
    <w:rsid w:val="002A2417"/>
    <w:rsid w:val="00316B93"/>
    <w:rsid w:val="00333C13"/>
    <w:rsid w:val="00355E2F"/>
    <w:rsid w:val="00361B31"/>
    <w:rsid w:val="0036302D"/>
    <w:rsid w:val="0037157B"/>
    <w:rsid w:val="003817DC"/>
    <w:rsid w:val="00386A05"/>
    <w:rsid w:val="003D3E94"/>
    <w:rsid w:val="004643CB"/>
    <w:rsid w:val="00473F37"/>
    <w:rsid w:val="0055208D"/>
    <w:rsid w:val="00571A26"/>
    <w:rsid w:val="005E69A5"/>
    <w:rsid w:val="00604DDD"/>
    <w:rsid w:val="0062157C"/>
    <w:rsid w:val="00637207"/>
    <w:rsid w:val="00663367"/>
    <w:rsid w:val="006750EF"/>
    <w:rsid w:val="006862F4"/>
    <w:rsid w:val="006D0256"/>
    <w:rsid w:val="006F74E5"/>
    <w:rsid w:val="00716B8E"/>
    <w:rsid w:val="00721135"/>
    <w:rsid w:val="00730171"/>
    <w:rsid w:val="0077579F"/>
    <w:rsid w:val="00797B97"/>
    <w:rsid w:val="007A7A33"/>
    <w:rsid w:val="007D4873"/>
    <w:rsid w:val="00865077"/>
    <w:rsid w:val="008E2056"/>
    <w:rsid w:val="00901A5A"/>
    <w:rsid w:val="009241B4"/>
    <w:rsid w:val="009B5C8E"/>
    <w:rsid w:val="00A63554"/>
    <w:rsid w:val="00AA7503"/>
    <w:rsid w:val="00AD1678"/>
    <w:rsid w:val="00AD241F"/>
    <w:rsid w:val="00AE7515"/>
    <w:rsid w:val="00AF127B"/>
    <w:rsid w:val="00B2424A"/>
    <w:rsid w:val="00B523DA"/>
    <w:rsid w:val="00B84215"/>
    <w:rsid w:val="00BC1A88"/>
    <w:rsid w:val="00C10659"/>
    <w:rsid w:val="00C25255"/>
    <w:rsid w:val="00C52DD7"/>
    <w:rsid w:val="00C61C2F"/>
    <w:rsid w:val="00CB5068"/>
    <w:rsid w:val="00CB6459"/>
    <w:rsid w:val="00CC7A83"/>
    <w:rsid w:val="00CF7372"/>
    <w:rsid w:val="00D0473A"/>
    <w:rsid w:val="00D7501E"/>
    <w:rsid w:val="00DC6929"/>
    <w:rsid w:val="00DD38EA"/>
    <w:rsid w:val="00F02774"/>
    <w:rsid w:val="00F353D2"/>
    <w:rsid w:val="00F73DE1"/>
    <w:rsid w:val="012B1B67"/>
    <w:rsid w:val="0676641E"/>
    <w:rsid w:val="09552561"/>
    <w:rsid w:val="0CA702C3"/>
    <w:rsid w:val="16825A9E"/>
    <w:rsid w:val="18011178"/>
    <w:rsid w:val="1B490350"/>
    <w:rsid w:val="1CF37363"/>
    <w:rsid w:val="2340208E"/>
    <w:rsid w:val="259B3348"/>
    <w:rsid w:val="25A641D2"/>
    <w:rsid w:val="2B07202D"/>
    <w:rsid w:val="2BC5654A"/>
    <w:rsid w:val="2E5C750F"/>
    <w:rsid w:val="2EEC066E"/>
    <w:rsid w:val="2F9709AA"/>
    <w:rsid w:val="328A6792"/>
    <w:rsid w:val="33977494"/>
    <w:rsid w:val="38A76EC5"/>
    <w:rsid w:val="3AA66DF5"/>
    <w:rsid w:val="3E5609AC"/>
    <w:rsid w:val="41360A02"/>
    <w:rsid w:val="42B92979"/>
    <w:rsid w:val="439E2E24"/>
    <w:rsid w:val="446D0E5F"/>
    <w:rsid w:val="451B776D"/>
    <w:rsid w:val="5AD24875"/>
    <w:rsid w:val="5C473312"/>
    <w:rsid w:val="5E4C6FBC"/>
    <w:rsid w:val="6C975990"/>
    <w:rsid w:val="748179EE"/>
    <w:rsid w:val="74DC2612"/>
    <w:rsid w:val="768E50AF"/>
    <w:rsid w:val="7AB330A2"/>
    <w:rsid w:val="7D5F203A"/>
    <w:rsid w:val="7FC64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3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384</Words>
  <Characters>404</Characters>
  <Lines>2</Lines>
  <Paragraphs>1</Paragraphs>
  <TotalTime>6</TotalTime>
  <ScaleCrop>false</ScaleCrop>
  <LinksUpToDate>false</LinksUpToDate>
  <CharactersWithSpaces>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2026-05-11T01:32:00Z</dcterms:created>
  <dc:creator>Administrator</dc:creator>
  <cp:lastModifiedBy>把握现在</cp:lastModifiedBy>
  <cp:lastPrinted>2026-05-12T00:08:00Z</cp:lastPrinted>
  <dcterms:modified xsi:type="dcterms:W3CDTF">2026-05-12T00:25:18Z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eyJoZGlkIjoiMWM0ZjAxNDkzMjk1M2UzYzVmOGE2MTBmZTkwOWYwMmIiLCJ1c2VySWQiOiIyNDU1MjcwNTQifQ==</vt:lpwstr>
  </property>
  <property fmtid="{D5CDD505-2E9C-101B-9397-08002B2CF9AE}" pid="4" name="ICV">
    <vt:lpwstr>EB8FBBF6A04B4FCA96F90DB9D3A636DF_13</vt:lpwstr>
  </property>
</Properties>
</file>