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27D17">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jc w:val="center"/>
        <w:textAlignment w:val="auto"/>
        <w:outlineLvl w:val="0"/>
        <w:rPr>
          <w:rFonts w:hint="eastAsia" w:ascii="方正小标宋简体" w:hAnsi="方正小标宋简体" w:eastAsia="方正小标宋简体" w:cs="方正小标宋简体"/>
          <w:b w:val="0"/>
          <w:bCs w:val="0"/>
          <w:sz w:val="44"/>
          <w:szCs w:val="44"/>
          <w:shd w:val="clear" w:color="auto" w:fill="auto"/>
        </w:rPr>
      </w:pPr>
      <w:bookmarkStart w:id="0" w:name="_GoBack"/>
      <w:bookmarkEnd w:id="0"/>
      <w:r>
        <w:rPr>
          <w:rFonts w:hint="eastAsia" w:ascii="方正小标宋简体" w:hAnsi="方正小标宋简体" w:eastAsia="方正小标宋简体" w:cs="方正小标宋简体"/>
          <w:b w:val="0"/>
          <w:bCs w:val="0"/>
          <w:sz w:val="44"/>
          <w:szCs w:val="44"/>
          <w:shd w:val="clear" w:color="auto" w:fill="auto"/>
        </w:rPr>
        <w:t>中铁四局集团</w:t>
      </w:r>
      <w:r>
        <w:rPr>
          <w:rFonts w:hint="eastAsia" w:ascii="方正小标宋简体" w:hAnsi="方正小标宋简体" w:eastAsia="方正小标宋简体" w:cs="方正小标宋简体"/>
          <w:b w:val="0"/>
          <w:bCs w:val="0"/>
          <w:sz w:val="44"/>
          <w:szCs w:val="44"/>
          <w:shd w:val="clear" w:color="auto" w:fill="auto"/>
          <w:lang w:val="en-US" w:eastAsia="zh-CN"/>
        </w:rPr>
        <w:t>第一工程有限</w:t>
      </w:r>
      <w:r>
        <w:rPr>
          <w:rFonts w:hint="eastAsia" w:ascii="方正小标宋简体" w:hAnsi="方正小标宋简体" w:eastAsia="方正小标宋简体" w:cs="方正小标宋简体"/>
          <w:b w:val="0"/>
          <w:bCs w:val="0"/>
          <w:sz w:val="44"/>
          <w:szCs w:val="44"/>
          <w:shd w:val="clear" w:color="auto" w:fill="auto"/>
        </w:rPr>
        <w:t>公司202</w:t>
      </w:r>
      <w:r>
        <w:rPr>
          <w:rFonts w:hint="eastAsia" w:ascii="方正小标宋简体" w:hAnsi="方正小标宋简体" w:eastAsia="方正小标宋简体" w:cs="方正小标宋简体"/>
          <w:b w:val="0"/>
          <w:bCs w:val="0"/>
          <w:sz w:val="44"/>
          <w:szCs w:val="44"/>
          <w:shd w:val="clear" w:color="auto" w:fill="auto"/>
          <w:lang w:val="en-US" w:eastAsia="zh-CN"/>
        </w:rPr>
        <w:t>6</w:t>
      </w:r>
      <w:r>
        <w:rPr>
          <w:rFonts w:hint="eastAsia" w:ascii="方正小标宋简体" w:hAnsi="方正小标宋简体" w:eastAsia="方正小标宋简体" w:cs="方正小标宋简体"/>
          <w:b w:val="0"/>
          <w:bCs w:val="0"/>
          <w:sz w:val="44"/>
          <w:szCs w:val="44"/>
          <w:shd w:val="clear" w:color="auto" w:fill="auto"/>
        </w:rPr>
        <w:t>届</w:t>
      </w:r>
    </w:p>
    <w:p w14:paraId="649B15D9">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jc w:val="center"/>
        <w:textAlignment w:val="auto"/>
        <w:outlineLvl w:val="0"/>
        <w:rPr>
          <w:rFonts w:hint="default" w:ascii="方正小标宋简体" w:hAnsi="方正小标宋简体" w:eastAsia="方正小标宋简体" w:cs="方正小标宋简体"/>
          <w:b w:val="0"/>
          <w:bCs w:val="0"/>
          <w:sz w:val="44"/>
          <w:szCs w:val="44"/>
          <w:shd w:val="clear" w:color="auto" w:fill="auto"/>
          <w:lang w:val="en-US" w:eastAsia="zh-CN"/>
        </w:rPr>
      </w:pPr>
      <w:r>
        <w:rPr>
          <w:rFonts w:hint="eastAsia" w:ascii="方正小标宋简体" w:hAnsi="方正小标宋简体" w:eastAsia="方正小标宋简体" w:cs="方正小标宋简体"/>
          <w:b w:val="0"/>
          <w:bCs w:val="0"/>
          <w:sz w:val="44"/>
          <w:szCs w:val="44"/>
          <w:shd w:val="clear" w:color="auto" w:fill="auto"/>
        </w:rPr>
        <w:t>校园招聘简章</w:t>
      </w:r>
      <w:r>
        <w:rPr>
          <w:rFonts w:hint="eastAsia" w:ascii="方正小标宋简体" w:hAnsi="方正小标宋简体" w:eastAsia="方正小标宋简体" w:cs="方正小标宋简体"/>
          <w:b w:val="0"/>
          <w:bCs w:val="0"/>
          <w:sz w:val="44"/>
          <w:szCs w:val="44"/>
          <w:shd w:val="clear" w:color="auto" w:fill="auto"/>
          <w:lang w:val="en-US" w:eastAsia="zh-CN"/>
        </w:rPr>
        <w:t xml:space="preserve">  </w:t>
      </w:r>
    </w:p>
    <w:p w14:paraId="439D1D7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jc w:val="center"/>
        <w:textAlignment w:val="auto"/>
        <w:outlineLvl w:val="0"/>
        <w:rPr>
          <w:rFonts w:hint="default" w:ascii="宋体" w:hAnsi="宋体" w:eastAsia="宋体" w:cs="宋体"/>
          <w:b/>
          <w:bCs/>
          <w:sz w:val="36"/>
          <w:shd w:val="clear" w:color="auto" w:fill="auto"/>
          <w:lang w:val="en-US" w:eastAsia="zh-CN"/>
        </w:rPr>
      </w:pPr>
    </w:p>
    <w:p w14:paraId="251870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lang w:val="en-US" w:eastAsia="zh-CN"/>
        </w:rPr>
        <w:t>企业简介：</w:t>
      </w:r>
    </w:p>
    <w:p w14:paraId="046126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中铁四局集团第一工程有限公司是中铁四局全资子公司，是一家连续八年生产营销双超百亿，十次荣膺中国中铁三级企业“20强”大型建筑企业。近三年新签合同额超940亿元，其中海外新签合同额314.33亿元。除拥有公路工程施工总承包特级资质、铁路、市政公用工程施工总承包一级资质和桥梁、隧道、公路路面、公路专业承包一级资质外，还是国内唯一家掌握汽车试验场高速环道沥青混凝土路面曲面摊铺技术的中国企业，经营范围分布在全国多个省份及蒙古国、安哥拉、埃塞俄比亚、印度尼西亚、巴布亚新几内亚、刚果（金）等国际市场，被誉为黑色路面“王牌军”、试车场领域“国家队”、高铁建设“排头兵”、一带一路“急先锋”。</w:t>
      </w:r>
    </w:p>
    <w:p w14:paraId="5E2CF2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二、</w:t>
      </w:r>
      <w:r>
        <w:rPr>
          <w:rFonts w:hint="eastAsia" w:ascii="黑体" w:hAnsi="黑体" w:eastAsia="黑体" w:cs="黑体"/>
          <w:b w:val="0"/>
          <w:bCs w:val="0"/>
          <w:color w:val="auto"/>
          <w:sz w:val="32"/>
          <w:szCs w:val="32"/>
          <w:lang w:val="en-US" w:eastAsia="zh-CN"/>
        </w:rPr>
        <w:t>需求专业：</w:t>
      </w:r>
    </w:p>
    <w:p w14:paraId="45940C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caps w:val="0"/>
          <w:color w:val="auto"/>
          <w:spacing w:val="0"/>
          <w:sz w:val="32"/>
          <w:szCs w:val="32"/>
          <w:lang w:val="en-US" w:eastAsia="zh-CN"/>
        </w:rPr>
      </w:pPr>
      <w:r>
        <w:rPr>
          <w:rFonts w:hint="eastAsia" w:ascii="楷体" w:hAnsi="楷体" w:eastAsia="楷体" w:cs="楷体"/>
          <w:b/>
          <w:bCs/>
          <w:i w:val="0"/>
          <w:iCs w:val="0"/>
          <w:caps w:val="0"/>
          <w:color w:val="auto"/>
          <w:spacing w:val="0"/>
          <w:sz w:val="32"/>
          <w:szCs w:val="32"/>
          <w:lang w:val="en-US" w:eastAsia="zh-CN"/>
        </w:rPr>
        <w:t>（一）工程技术岗、物资设备岗：</w:t>
      </w:r>
    </w:p>
    <w:p w14:paraId="2F010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土木工程、道路桥梁与渡河工程、城市轨道交通工程、水利水电工程、城市地下空间工程、工程力学、交通工程、建筑工程、给排水科学与工程、环境工程、测绘工程、地质工程、勘查技术与工程、采矿工程、矿业工程、机械工程</w:t>
      </w:r>
    </w:p>
    <w:p w14:paraId="657680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caps w:val="0"/>
          <w:color w:val="auto"/>
          <w:spacing w:val="0"/>
          <w:sz w:val="32"/>
          <w:szCs w:val="32"/>
          <w:lang w:val="en-US" w:eastAsia="zh-CN"/>
        </w:rPr>
      </w:pPr>
      <w:r>
        <w:rPr>
          <w:rFonts w:hint="eastAsia" w:ascii="楷体" w:hAnsi="楷体" w:eastAsia="楷体" w:cs="楷体"/>
          <w:b/>
          <w:bCs/>
          <w:i w:val="0"/>
          <w:iCs w:val="0"/>
          <w:caps w:val="0"/>
          <w:color w:val="auto"/>
          <w:spacing w:val="0"/>
          <w:sz w:val="32"/>
          <w:szCs w:val="32"/>
          <w:lang w:val="en-US" w:eastAsia="zh-CN"/>
        </w:rPr>
        <w:t>（二）商务管理岗：</w:t>
      </w:r>
    </w:p>
    <w:p w14:paraId="56B03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工程管理、工程造价</w:t>
      </w:r>
    </w:p>
    <w:p w14:paraId="2E1FAB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caps w:val="0"/>
          <w:color w:val="auto"/>
          <w:spacing w:val="0"/>
          <w:sz w:val="32"/>
          <w:szCs w:val="32"/>
          <w:lang w:val="en-US" w:eastAsia="zh-CN"/>
        </w:rPr>
      </w:pPr>
      <w:r>
        <w:rPr>
          <w:rFonts w:hint="eastAsia" w:ascii="楷体" w:hAnsi="楷体" w:eastAsia="楷体" w:cs="楷体"/>
          <w:b/>
          <w:bCs/>
          <w:i w:val="0"/>
          <w:iCs w:val="0"/>
          <w:caps w:val="0"/>
          <w:color w:val="auto"/>
          <w:spacing w:val="0"/>
          <w:sz w:val="32"/>
          <w:szCs w:val="32"/>
          <w:lang w:val="en-US" w:eastAsia="zh-CN"/>
        </w:rPr>
        <w:t>（三）试验检测岗：</w:t>
      </w:r>
    </w:p>
    <w:p w14:paraId="5108E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材料科学与工程、无机非金属材料工程、高分子材料与工程</w:t>
      </w:r>
    </w:p>
    <w:p w14:paraId="409D79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caps w:val="0"/>
          <w:color w:val="auto"/>
          <w:spacing w:val="0"/>
          <w:sz w:val="32"/>
          <w:szCs w:val="32"/>
          <w:lang w:val="en-US" w:eastAsia="zh-CN"/>
        </w:rPr>
      </w:pPr>
      <w:r>
        <w:rPr>
          <w:rFonts w:hint="eastAsia" w:ascii="楷体" w:hAnsi="楷体" w:eastAsia="楷体" w:cs="楷体"/>
          <w:b/>
          <w:bCs/>
          <w:i w:val="0"/>
          <w:iCs w:val="0"/>
          <w:caps w:val="0"/>
          <w:color w:val="auto"/>
          <w:spacing w:val="0"/>
          <w:sz w:val="32"/>
          <w:szCs w:val="32"/>
          <w:lang w:val="en-US" w:eastAsia="zh-CN"/>
        </w:rPr>
        <w:t>（四）建筑安全岗：</w:t>
      </w:r>
    </w:p>
    <w:p w14:paraId="622E1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安全工程、消防工程、弹药工程与爆炸技术</w:t>
      </w:r>
    </w:p>
    <w:p w14:paraId="5C16EE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caps w:val="0"/>
          <w:color w:val="auto"/>
          <w:spacing w:val="0"/>
          <w:sz w:val="32"/>
          <w:szCs w:val="32"/>
          <w:lang w:val="en-US" w:eastAsia="zh-CN"/>
        </w:rPr>
      </w:pPr>
      <w:r>
        <w:rPr>
          <w:rFonts w:hint="eastAsia" w:ascii="楷体" w:hAnsi="楷体" w:eastAsia="楷体" w:cs="楷体"/>
          <w:b/>
          <w:bCs/>
          <w:i w:val="0"/>
          <w:iCs w:val="0"/>
          <w:caps w:val="0"/>
          <w:color w:val="auto"/>
          <w:spacing w:val="0"/>
          <w:sz w:val="32"/>
          <w:szCs w:val="32"/>
          <w:lang w:val="en-US" w:eastAsia="zh-CN"/>
        </w:rPr>
        <w:t>（五）法律合规岗：</w:t>
      </w:r>
    </w:p>
    <w:p w14:paraId="39FD1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法学</w:t>
      </w:r>
    </w:p>
    <w:p w14:paraId="6CB450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caps w:val="0"/>
          <w:color w:val="auto"/>
          <w:spacing w:val="0"/>
          <w:sz w:val="32"/>
          <w:szCs w:val="32"/>
          <w:lang w:val="en-US" w:eastAsia="zh-CN"/>
        </w:rPr>
      </w:pPr>
      <w:r>
        <w:rPr>
          <w:rFonts w:hint="eastAsia" w:ascii="楷体" w:hAnsi="楷体" w:eastAsia="楷体" w:cs="楷体"/>
          <w:b/>
          <w:bCs/>
          <w:i w:val="0"/>
          <w:iCs w:val="0"/>
          <w:caps w:val="0"/>
          <w:color w:val="auto"/>
          <w:spacing w:val="0"/>
          <w:sz w:val="32"/>
          <w:szCs w:val="32"/>
          <w:lang w:val="en-US" w:eastAsia="zh-CN"/>
        </w:rPr>
        <w:t>（六）综合管理岗：</w:t>
      </w:r>
    </w:p>
    <w:p w14:paraId="10508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汉语言文学、新闻学、人力资源管理</w:t>
      </w:r>
    </w:p>
    <w:p w14:paraId="2D88A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三、</w:t>
      </w:r>
      <w:r>
        <w:rPr>
          <w:rFonts w:hint="eastAsia" w:ascii="黑体" w:hAnsi="黑体" w:eastAsia="黑体" w:cs="黑体"/>
          <w:b w:val="0"/>
          <w:bCs w:val="0"/>
          <w:color w:val="auto"/>
          <w:sz w:val="32"/>
          <w:szCs w:val="32"/>
          <w:lang w:val="en-US" w:eastAsia="zh-CN"/>
        </w:rPr>
        <w:t>工作区域：</w:t>
      </w:r>
    </w:p>
    <w:p w14:paraId="58473F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国内：</w:t>
      </w:r>
      <w:r>
        <w:rPr>
          <w:rFonts w:hint="eastAsia" w:ascii="仿宋_GB2312" w:hAnsi="仿宋_GB2312" w:eastAsia="仿宋_GB2312" w:cs="仿宋_GB2312"/>
          <w:b w:val="0"/>
          <w:bCs w:val="0"/>
          <w:color w:val="auto"/>
          <w:sz w:val="32"/>
          <w:szCs w:val="32"/>
          <w:lang w:val="en-US" w:eastAsia="zh-CN"/>
        </w:rPr>
        <w:t>安徽、河南、河北、山东、湖南、湖北、黑龙江、吉林、辽宁、西藏、青海、内蒙古、广东、海南等省份</w:t>
      </w:r>
    </w:p>
    <w:p w14:paraId="74C2AC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国外：</w:t>
      </w:r>
      <w:r>
        <w:rPr>
          <w:rFonts w:hint="eastAsia" w:ascii="仿宋_GB2312" w:hAnsi="仿宋_GB2312" w:eastAsia="仿宋_GB2312" w:cs="仿宋_GB2312"/>
          <w:b w:val="0"/>
          <w:bCs w:val="0"/>
          <w:color w:val="auto"/>
          <w:sz w:val="32"/>
          <w:szCs w:val="32"/>
          <w:lang w:val="en-US" w:eastAsia="zh-CN"/>
        </w:rPr>
        <w:t>蒙古国、安哥拉、埃塞俄比亚、波黑、印度尼西亚、巴布亚新几内亚、刚果（金）等国家</w:t>
      </w:r>
    </w:p>
    <w:p w14:paraId="2CB2DB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四、招聘要求</w:t>
      </w:r>
    </w:p>
    <w:p w14:paraId="442C95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（一）境内外2026届高等院校本科及以上学历毕业生。</w:t>
      </w:r>
    </w:p>
    <w:p w14:paraId="2BB78E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（二）吃苦耐劳，适应建筑行业工作性质，认同企业文化。</w:t>
      </w:r>
    </w:p>
    <w:p w14:paraId="1BF4A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（三）具有较强的学习和实践能力，学习成绩优秀，熟练操作各类办公软件。</w:t>
      </w:r>
    </w:p>
    <w:p w14:paraId="633B1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（四）身心健康，品行端正，诚实守信，具有较强的责任心和团队协作意识，无违纪违法违规行为。</w:t>
      </w:r>
    </w:p>
    <w:p w14:paraId="681EF4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五、薪酬待遇及职业发展</w:t>
      </w:r>
    </w:p>
    <w:p w14:paraId="188926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（一）工资待遇：</w:t>
      </w:r>
      <w:r>
        <w:rPr>
          <w:rFonts w:hint="eastAsia" w:ascii="仿宋_GB2312" w:hAnsi="仿宋_GB2312" w:eastAsia="仿宋_GB2312" w:cs="仿宋_GB2312"/>
          <w:b w:val="0"/>
          <w:bCs w:val="0"/>
          <w:color w:val="auto"/>
          <w:sz w:val="32"/>
          <w:szCs w:val="32"/>
          <w:lang w:val="en-US" w:eastAsia="zh-CN"/>
        </w:rPr>
        <w:t>具有行业竞争力的薪酬福利及待遇，包括岗位工资、工龄工资、绩效工资、技术津贴、专家津贴、职称津贴、院校津贴、地区差补贴、通讯补贴、艰苦边远地区津贴、注册证书使用津贴、六险二金等；新员工首年平均收入10万元左右。</w:t>
      </w:r>
    </w:p>
    <w:p w14:paraId="3C8597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（二）暖心关怀：</w:t>
      </w:r>
      <w:r>
        <w:rPr>
          <w:rFonts w:hint="eastAsia" w:ascii="仿宋_GB2312" w:hAnsi="仿宋_GB2312" w:eastAsia="仿宋_GB2312" w:cs="仿宋_GB2312"/>
          <w:b w:val="0"/>
          <w:bCs w:val="0"/>
          <w:color w:val="auto"/>
          <w:sz w:val="32"/>
          <w:szCs w:val="32"/>
          <w:lang w:val="en-US" w:eastAsia="zh-CN"/>
        </w:rPr>
        <w:t>节日慰问、冬送温暖、夏送清凉、免费住宿、就餐补贴、健康体检、健康驿站、疾病关怀、困难补助、三不让帮扶救助、职工互助补充保险、医疗补助等。</w:t>
      </w:r>
    </w:p>
    <w:p w14:paraId="5B0A8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（三）多职业发展通道：</w:t>
      </w:r>
      <w:r>
        <w:rPr>
          <w:rFonts w:hint="eastAsia" w:ascii="仿宋_GB2312" w:hAnsi="仿宋_GB2312" w:eastAsia="仿宋_GB2312" w:cs="仿宋_GB2312"/>
          <w:b w:val="0"/>
          <w:bCs w:val="0"/>
          <w:color w:val="auto"/>
          <w:sz w:val="32"/>
          <w:szCs w:val="32"/>
          <w:lang w:val="en-US" w:eastAsia="zh-CN"/>
        </w:rPr>
        <w:t>全产业链和不同岗位之间轮岗交流；管理、项目经理、专业、技能等多元化职业发展通道。新员工职业导师与业务导师“双导师”带培，完善的入职培训和见习培养计划；青年员工“1357”英才计划；干部人才“8642”后备计划；紧缺人才专项提升计划；专家工作室、技能大师工作室、博士后工作站多线发力。</w:t>
      </w:r>
    </w:p>
    <w:p w14:paraId="37E47C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六、招聘流程</w:t>
      </w:r>
    </w:p>
    <w:p w14:paraId="07C510A2">
      <w:pPr>
        <w:pStyle w:val="3"/>
        <w:keepNext w:val="0"/>
        <w:keepLines w:val="0"/>
        <w:pageBreakBefore w:val="0"/>
        <w:widowControl/>
        <w:kinsoku/>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（一）简历投递</w:t>
      </w:r>
    </w:p>
    <w:p w14:paraId="4D9E82A0">
      <w:pPr>
        <w:pStyle w:val="3"/>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color w:val="000000"/>
          <w:sz w:val="32"/>
          <w:szCs w:val="32"/>
        </w:rPr>
        <w:t>1.网申：</w:t>
      </w:r>
      <w:r>
        <w:rPr>
          <w:rFonts w:hint="eastAsia" w:ascii="仿宋_GB2312" w:hAnsi="仿宋_GB2312" w:eastAsia="仿宋_GB2312" w:cs="仿宋_GB2312"/>
          <w:sz w:val="32"/>
          <w:szCs w:val="32"/>
        </w:rPr>
        <w:t>扫描二维码（附后），填写个人相关信息，选择意向公司和匹配岗位，进行简历投递；工作人员将在3个工作日内给予回复</w:t>
      </w:r>
      <w:r>
        <w:rPr>
          <w:rFonts w:hint="eastAsia" w:ascii="仿宋_GB2312" w:hAnsi="仿宋_GB2312" w:eastAsia="仿宋_GB2312" w:cs="仿宋_GB2312"/>
          <w:sz w:val="32"/>
          <w:szCs w:val="32"/>
          <w:lang w:eastAsia="zh-CN"/>
        </w:rPr>
        <w:t>。</w:t>
      </w:r>
    </w:p>
    <w:p w14:paraId="41D415B4">
      <w:pPr>
        <w:pStyle w:val="3"/>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2.现场投递：校园专场宣讲会或校园双选会现场投递简历。</w:t>
      </w:r>
    </w:p>
    <w:p w14:paraId="7758B35B">
      <w:pPr>
        <w:pStyle w:val="3"/>
        <w:keepNext w:val="0"/>
        <w:keepLines w:val="0"/>
        <w:pageBreakBefore w:val="0"/>
        <w:widowControl/>
        <w:kinsoku/>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（二）初试</w:t>
      </w:r>
    </w:p>
    <w:p w14:paraId="00033779">
      <w:pPr>
        <w:pStyle w:val="3"/>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313131"/>
          <w:sz w:val="32"/>
          <w:szCs w:val="32"/>
        </w:rPr>
        <w:t>携带就业推荐表和学习成绩单原件参加</w:t>
      </w:r>
      <w:r>
        <w:rPr>
          <w:rFonts w:hint="eastAsia" w:ascii="仿宋_GB2312" w:hAnsi="仿宋_GB2312" w:eastAsia="仿宋_GB2312" w:cs="仿宋_GB2312"/>
          <w:color w:val="000000"/>
          <w:sz w:val="32"/>
          <w:szCs w:val="32"/>
        </w:rPr>
        <w:t>面试和笔试。</w:t>
      </w:r>
    </w:p>
    <w:p w14:paraId="5EC55DEF">
      <w:pPr>
        <w:pStyle w:val="3"/>
        <w:keepNext w:val="0"/>
        <w:keepLines w:val="0"/>
        <w:pageBreakBefore w:val="0"/>
        <w:widowControl/>
        <w:kinsoku/>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（三）复试</w:t>
      </w:r>
    </w:p>
    <w:p w14:paraId="2CA910B0">
      <w:pPr>
        <w:pStyle w:val="3"/>
        <w:keepNext w:val="0"/>
        <w:keepLines w:val="0"/>
        <w:pageBreakBefore w:val="0"/>
        <w:widowControl/>
        <w:kinsoku/>
        <w:overflowPunct/>
        <w:topLinePunct w:val="0"/>
        <w:autoSpaceDE/>
        <w:autoSpaceDN/>
        <w:bidi w:val="0"/>
        <w:adjustRightInd/>
        <w:snapToGrid/>
        <w:spacing w:beforeAutospacing="0" w:afterAutospacing="0" w:line="560" w:lineRule="exact"/>
        <w:ind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（四）签约</w:t>
      </w:r>
    </w:p>
    <w:p w14:paraId="2DE241E3">
      <w:pPr>
        <w:pStyle w:val="3"/>
        <w:keepNext w:val="0"/>
        <w:keepLines w:val="0"/>
        <w:pageBreakBefore w:val="0"/>
        <w:widowControl/>
        <w:kinsoku/>
        <w:overflowPunct/>
        <w:topLinePunct w:val="0"/>
        <w:autoSpaceDE/>
        <w:autoSpaceDN/>
        <w:bidi w:val="0"/>
        <w:adjustRightInd/>
        <w:snapToGrid/>
        <w:spacing w:beforeAutospacing="0" w:afterAutospacing="0" w:line="560" w:lineRule="exact"/>
        <w:ind w:firstLine="555"/>
        <w:textAlignment w:val="auto"/>
        <w:rPr>
          <w:rFonts w:ascii="仿宋_GB2312" w:hAnsi="仿宋_GB2312" w:eastAsia="仿宋_GB2312" w:cs="仿宋_GB2312"/>
          <w:color w:val="313131"/>
          <w:sz w:val="32"/>
          <w:szCs w:val="32"/>
        </w:rPr>
      </w:pPr>
      <w:r>
        <w:rPr>
          <w:rFonts w:hint="eastAsia" w:ascii="仿宋_GB2312" w:hAnsi="仿宋_GB2312" w:eastAsia="仿宋_GB2312" w:cs="仿宋_GB2312"/>
          <w:color w:val="313131"/>
          <w:sz w:val="32"/>
          <w:szCs w:val="32"/>
        </w:rPr>
        <w:t>复试合格者签订三方协议，完成录用手续。</w:t>
      </w:r>
    </w:p>
    <w:p w14:paraId="5AAA16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七、联系方式</w:t>
      </w:r>
    </w:p>
    <w:p w14:paraId="2778D3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地址：安徽省合肥市庐阳区阜阳北路434号中铁四局一公司人力资源部。</w:t>
      </w:r>
    </w:p>
    <w:p w14:paraId="5EC2DA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联系人：</w:t>
      </w:r>
    </w:p>
    <w:p w14:paraId="2AEE3E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安徽区域：闫女士 15256543660；541877189@qq.com</w:t>
      </w:r>
    </w:p>
    <w:p w14:paraId="06C04C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华北区域：许先生 17855123728；670142790@qq.com</w:t>
      </w:r>
    </w:p>
    <w:p w14:paraId="6448A6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华中区域：余先生 18226845426；</w:t>
      </w:r>
      <w:r>
        <w:rPr>
          <w:rFonts w:hint="eastAsia" w:ascii="仿宋_GB2312" w:hAnsi="仿宋_GB2312" w:eastAsia="仿宋_GB2312" w:cs="仿宋_GB2312"/>
          <w:b w:val="0"/>
          <w:bCs w:val="0"/>
          <w:color w:val="auto"/>
          <w:sz w:val="32"/>
          <w:szCs w:val="32"/>
          <w:highlight w:val="none"/>
          <w:lang w:val="en-US" w:eastAsia="zh-CN"/>
        </w:rPr>
        <w:fldChar w:fldCharType="begin"/>
      </w:r>
      <w:r>
        <w:rPr>
          <w:rFonts w:hint="eastAsia" w:ascii="仿宋_GB2312" w:hAnsi="仿宋_GB2312" w:eastAsia="仿宋_GB2312" w:cs="仿宋_GB2312"/>
          <w:b w:val="0"/>
          <w:bCs w:val="0"/>
          <w:color w:val="auto"/>
          <w:sz w:val="32"/>
          <w:szCs w:val="32"/>
          <w:highlight w:val="none"/>
          <w:lang w:val="en-US" w:eastAsia="zh-CN"/>
        </w:rPr>
        <w:instrText xml:space="preserve"> HYPERLINK "mailto:2248927264@qq.com" </w:instrText>
      </w:r>
      <w:r>
        <w:rPr>
          <w:rFonts w:hint="eastAsia" w:ascii="仿宋_GB2312" w:hAnsi="仿宋_GB2312" w:eastAsia="仿宋_GB2312" w:cs="仿宋_GB2312"/>
          <w:b w:val="0"/>
          <w:bCs w:val="0"/>
          <w:color w:val="auto"/>
          <w:sz w:val="32"/>
          <w:szCs w:val="32"/>
          <w:highlight w:val="none"/>
          <w:lang w:val="en-US" w:eastAsia="zh-CN"/>
        </w:rPr>
        <w:fldChar w:fldCharType="separate"/>
      </w:r>
      <w:r>
        <w:rPr>
          <w:rFonts w:hint="eastAsia" w:ascii="仿宋_GB2312" w:hAnsi="仿宋_GB2312" w:eastAsia="仿宋_GB2312" w:cs="仿宋_GB2312"/>
          <w:b w:val="0"/>
          <w:bCs w:val="0"/>
          <w:color w:val="auto"/>
          <w:sz w:val="32"/>
          <w:szCs w:val="32"/>
          <w:highlight w:val="none"/>
          <w:lang w:val="en-US" w:eastAsia="zh-CN"/>
        </w:rPr>
        <w:t>1541997383@qq.com</w:t>
      </w:r>
      <w:r>
        <w:rPr>
          <w:rFonts w:hint="eastAsia" w:ascii="仿宋_GB2312" w:hAnsi="仿宋_GB2312" w:eastAsia="仿宋_GB2312" w:cs="仿宋_GB2312"/>
          <w:b w:val="0"/>
          <w:bCs w:val="0"/>
          <w:color w:val="auto"/>
          <w:sz w:val="32"/>
          <w:szCs w:val="32"/>
          <w:highlight w:val="none"/>
          <w:lang w:val="en-US" w:eastAsia="zh-CN"/>
        </w:rPr>
        <w:fldChar w:fldCharType="end"/>
      </w:r>
    </w:p>
    <w:p w14:paraId="45577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华东区域：陶先生 18326107931；2538718938@qq.com</w:t>
      </w:r>
    </w:p>
    <w:p w14:paraId="0CE7A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东北区域：余先生 18226845426；</w:t>
      </w:r>
      <w:r>
        <w:rPr>
          <w:rFonts w:hint="eastAsia" w:ascii="仿宋_GB2312" w:hAnsi="仿宋_GB2312" w:eastAsia="仿宋_GB2312" w:cs="仿宋_GB2312"/>
          <w:b w:val="0"/>
          <w:bCs w:val="0"/>
          <w:color w:val="auto"/>
          <w:sz w:val="32"/>
          <w:szCs w:val="32"/>
          <w:highlight w:val="none"/>
          <w:lang w:val="en-US" w:eastAsia="zh-CN"/>
        </w:rPr>
        <w:fldChar w:fldCharType="begin"/>
      </w:r>
      <w:r>
        <w:rPr>
          <w:rFonts w:hint="eastAsia" w:ascii="仿宋_GB2312" w:hAnsi="仿宋_GB2312" w:eastAsia="仿宋_GB2312" w:cs="仿宋_GB2312"/>
          <w:b w:val="0"/>
          <w:bCs w:val="0"/>
          <w:color w:val="auto"/>
          <w:sz w:val="32"/>
          <w:szCs w:val="32"/>
          <w:highlight w:val="none"/>
          <w:lang w:val="en-US" w:eastAsia="zh-CN"/>
        </w:rPr>
        <w:instrText xml:space="preserve"> HYPERLINK "mailto:2248927264@qq.com" </w:instrText>
      </w:r>
      <w:r>
        <w:rPr>
          <w:rFonts w:hint="eastAsia" w:ascii="仿宋_GB2312" w:hAnsi="仿宋_GB2312" w:eastAsia="仿宋_GB2312" w:cs="仿宋_GB2312"/>
          <w:b w:val="0"/>
          <w:bCs w:val="0"/>
          <w:color w:val="auto"/>
          <w:sz w:val="32"/>
          <w:szCs w:val="32"/>
          <w:highlight w:val="none"/>
          <w:lang w:val="en-US" w:eastAsia="zh-CN"/>
        </w:rPr>
        <w:fldChar w:fldCharType="separate"/>
      </w:r>
      <w:r>
        <w:rPr>
          <w:rFonts w:hint="eastAsia" w:ascii="仿宋_GB2312" w:hAnsi="仿宋_GB2312" w:eastAsia="仿宋_GB2312" w:cs="仿宋_GB2312"/>
          <w:b w:val="0"/>
          <w:bCs w:val="0"/>
          <w:color w:val="auto"/>
          <w:sz w:val="32"/>
          <w:szCs w:val="32"/>
          <w:highlight w:val="none"/>
          <w:lang w:val="en-US" w:eastAsia="zh-CN"/>
        </w:rPr>
        <w:t>1541997383@qq.com</w:t>
      </w:r>
      <w:r>
        <w:rPr>
          <w:rFonts w:hint="eastAsia" w:ascii="仿宋_GB2312" w:hAnsi="仿宋_GB2312" w:eastAsia="仿宋_GB2312" w:cs="仿宋_GB2312"/>
          <w:b w:val="0"/>
          <w:bCs w:val="0"/>
          <w:color w:val="auto"/>
          <w:sz w:val="32"/>
          <w:szCs w:val="32"/>
          <w:highlight w:val="none"/>
          <w:lang w:val="en-US" w:eastAsia="zh-CN"/>
        </w:rPr>
        <w:fldChar w:fldCharType="end"/>
      </w:r>
    </w:p>
    <w:p w14:paraId="12989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西北区域：查女士 15209882666；</w:t>
      </w:r>
      <w:r>
        <w:rPr>
          <w:rFonts w:hint="eastAsia" w:ascii="仿宋_GB2312" w:hAnsi="仿宋_GB2312" w:eastAsia="仿宋_GB2312" w:cs="仿宋_GB2312"/>
          <w:b w:val="0"/>
          <w:bCs w:val="0"/>
          <w:color w:val="auto"/>
          <w:sz w:val="32"/>
          <w:szCs w:val="32"/>
          <w:highlight w:val="none"/>
          <w:lang w:val="en-US" w:eastAsia="zh-CN"/>
        </w:rPr>
        <w:fldChar w:fldCharType="begin"/>
      </w:r>
      <w:r>
        <w:rPr>
          <w:rFonts w:hint="eastAsia" w:ascii="仿宋_GB2312" w:hAnsi="仿宋_GB2312" w:eastAsia="仿宋_GB2312" w:cs="仿宋_GB2312"/>
          <w:b w:val="0"/>
          <w:bCs w:val="0"/>
          <w:color w:val="auto"/>
          <w:sz w:val="32"/>
          <w:szCs w:val="32"/>
          <w:highlight w:val="none"/>
          <w:lang w:val="en-US" w:eastAsia="zh-CN"/>
        </w:rPr>
        <w:instrText xml:space="preserve"> HYPERLINK "mailto:1271015108@qq.com" </w:instrText>
      </w:r>
      <w:r>
        <w:rPr>
          <w:rFonts w:hint="eastAsia" w:ascii="仿宋_GB2312" w:hAnsi="仿宋_GB2312" w:eastAsia="仿宋_GB2312" w:cs="仿宋_GB2312"/>
          <w:b w:val="0"/>
          <w:bCs w:val="0"/>
          <w:color w:val="auto"/>
          <w:sz w:val="32"/>
          <w:szCs w:val="32"/>
          <w:highlight w:val="none"/>
          <w:lang w:val="en-US" w:eastAsia="zh-CN"/>
        </w:rPr>
        <w:fldChar w:fldCharType="separate"/>
      </w:r>
      <w:r>
        <w:rPr>
          <w:rFonts w:hint="eastAsia" w:ascii="仿宋_GB2312" w:hAnsi="仿宋_GB2312" w:eastAsia="仿宋_GB2312" w:cs="仿宋_GB2312"/>
          <w:b w:val="0"/>
          <w:bCs w:val="0"/>
          <w:color w:val="auto"/>
          <w:sz w:val="32"/>
          <w:szCs w:val="32"/>
          <w:highlight w:val="none"/>
          <w:lang w:val="en-US" w:eastAsia="zh-CN"/>
        </w:rPr>
        <w:t>1271015108@qq.com</w:t>
      </w:r>
      <w:r>
        <w:rPr>
          <w:rFonts w:hint="eastAsia" w:ascii="仿宋_GB2312" w:hAnsi="仿宋_GB2312" w:eastAsia="仿宋_GB2312" w:cs="仿宋_GB2312"/>
          <w:b w:val="0"/>
          <w:bCs w:val="0"/>
          <w:color w:val="auto"/>
          <w:sz w:val="32"/>
          <w:szCs w:val="32"/>
          <w:highlight w:val="none"/>
          <w:lang w:val="en-US" w:eastAsia="zh-CN"/>
        </w:rPr>
        <w:fldChar w:fldCharType="end"/>
      </w:r>
    </w:p>
    <w:p w14:paraId="287A6C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FF"/>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西南区域：余先生 18226845426；</w:t>
      </w:r>
      <w:r>
        <w:rPr>
          <w:rFonts w:hint="eastAsia" w:ascii="仿宋_GB2312" w:hAnsi="仿宋_GB2312" w:eastAsia="仿宋_GB2312" w:cs="仿宋_GB2312"/>
          <w:b w:val="0"/>
          <w:bCs w:val="0"/>
          <w:color w:val="auto"/>
          <w:sz w:val="32"/>
          <w:szCs w:val="32"/>
          <w:highlight w:val="none"/>
          <w:lang w:val="en-US" w:eastAsia="zh-CN"/>
        </w:rPr>
        <w:fldChar w:fldCharType="begin"/>
      </w:r>
      <w:r>
        <w:rPr>
          <w:rFonts w:hint="eastAsia" w:ascii="仿宋_GB2312" w:hAnsi="仿宋_GB2312" w:eastAsia="仿宋_GB2312" w:cs="仿宋_GB2312"/>
          <w:b w:val="0"/>
          <w:bCs w:val="0"/>
          <w:color w:val="auto"/>
          <w:sz w:val="32"/>
          <w:szCs w:val="32"/>
          <w:highlight w:val="none"/>
          <w:lang w:val="en-US" w:eastAsia="zh-CN"/>
        </w:rPr>
        <w:instrText xml:space="preserve"> HYPERLINK "mailto:2248927264@qq.com" </w:instrText>
      </w:r>
      <w:r>
        <w:rPr>
          <w:rFonts w:hint="eastAsia" w:ascii="仿宋_GB2312" w:hAnsi="仿宋_GB2312" w:eastAsia="仿宋_GB2312" w:cs="仿宋_GB2312"/>
          <w:b w:val="0"/>
          <w:bCs w:val="0"/>
          <w:color w:val="auto"/>
          <w:sz w:val="32"/>
          <w:szCs w:val="32"/>
          <w:highlight w:val="none"/>
          <w:lang w:val="en-US" w:eastAsia="zh-CN"/>
        </w:rPr>
        <w:fldChar w:fldCharType="separate"/>
      </w:r>
      <w:r>
        <w:rPr>
          <w:rFonts w:hint="eastAsia" w:ascii="仿宋_GB2312" w:hAnsi="仿宋_GB2312" w:eastAsia="仿宋_GB2312" w:cs="仿宋_GB2312"/>
          <w:b w:val="0"/>
          <w:bCs w:val="0"/>
          <w:color w:val="auto"/>
          <w:sz w:val="32"/>
          <w:szCs w:val="32"/>
          <w:highlight w:val="none"/>
          <w:lang w:val="en-US" w:eastAsia="zh-CN"/>
        </w:rPr>
        <w:t>1541997383@qq.com</w:t>
      </w:r>
      <w:r>
        <w:rPr>
          <w:rFonts w:hint="eastAsia" w:ascii="仿宋_GB2312" w:hAnsi="仿宋_GB2312" w:eastAsia="仿宋_GB2312" w:cs="仿宋_GB2312"/>
          <w:b w:val="0"/>
          <w:bCs w:val="0"/>
          <w:color w:val="auto"/>
          <w:sz w:val="32"/>
          <w:szCs w:val="32"/>
          <w:highlight w:val="none"/>
          <w:lang w:val="en-US" w:eastAsia="zh-CN"/>
        </w:rPr>
        <w:fldChar w:fldCharType="end"/>
      </w:r>
    </w:p>
    <w:p w14:paraId="33F807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FF"/>
          <w:sz w:val="32"/>
          <w:szCs w:val="32"/>
          <w:highlight w:val="yellow"/>
          <w:lang w:val="en-US" w:eastAsia="zh-CN"/>
        </w:rPr>
      </w:pPr>
    </w:p>
    <w:p w14:paraId="3012E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公司地址：安徽省合肥市庐阳区阜阳北路434号</w:t>
      </w:r>
    </w:p>
    <w:p w14:paraId="5B15D5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79F952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企业微信公众号及简历投递二维码：</w:t>
      </w:r>
    </w:p>
    <w:p w14:paraId="34DD2B34">
      <w:pPr>
        <w:keepNext w:val="0"/>
        <w:keepLines w:val="0"/>
        <w:pageBreakBefore w:val="0"/>
        <w:widowControl w:val="0"/>
        <w:kinsoku/>
        <w:wordWrap/>
        <w:overflowPunct/>
        <w:topLinePunct w:val="0"/>
        <w:autoSpaceDE/>
        <w:autoSpaceDN/>
        <w:bidi w:val="0"/>
        <w:adjustRightInd/>
        <w:snapToGrid/>
        <w:spacing w:line="520" w:lineRule="exact"/>
        <w:ind w:firstLine="1280" w:firstLineChars="4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drawing>
          <wp:anchor distT="0" distB="0" distL="114300" distR="114300" simplePos="0" relativeHeight="251660288" behindDoc="0" locked="0" layoutInCell="1" allowOverlap="1">
            <wp:simplePos x="0" y="0"/>
            <wp:positionH relativeFrom="column">
              <wp:posOffset>3664585</wp:posOffset>
            </wp:positionH>
            <wp:positionV relativeFrom="page">
              <wp:posOffset>6965315</wp:posOffset>
            </wp:positionV>
            <wp:extent cx="1109345" cy="1242695"/>
            <wp:effectExtent l="0" t="0" r="8255" b="1905"/>
            <wp:wrapTopAndBottom/>
            <wp:docPr id="1" name="图片 1" descr="招聘二维码-一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聘二维码-一公司"/>
                    <pic:cNvPicPr>
                      <a:picLocks noChangeAspect="1"/>
                    </pic:cNvPicPr>
                  </pic:nvPicPr>
                  <pic:blipFill>
                    <a:blip r:embed="rId4"/>
                    <a:stretch>
                      <a:fillRect/>
                    </a:stretch>
                  </pic:blipFill>
                  <pic:spPr>
                    <a:xfrm>
                      <a:off x="0" y="0"/>
                      <a:ext cx="1109345" cy="1242695"/>
                    </a:xfrm>
                    <a:prstGeom prst="rect">
                      <a:avLst/>
                    </a:prstGeom>
                  </pic:spPr>
                </pic:pic>
              </a:graphicData>
            </a:graphic>
          </wp:anchor>
        </w:drawing>
      </w:r>
      <w:r>
        <w:rPr>
          <w:rFonts w:hint="default"/>
          <w:sz w:val="32"/>
          <w:szCs w:val="32"/>
          <w:lang w:val="en-US"/>
        </w:rPr>
        <w:drawing>
          <wp:anchor distT="0" distB="0" distL="114300" distR="114300" simplePos="0" relativeHeight="251659264" behindDoc="1" locked="0" layoutInCell="1" allowOverlap="1">
            <wp:simplePos x="0" y="0"/>
            <wp:positionH relativeFrom="column">
              <wp:posOffset>850265</wp:posOffset>
            </wp:positionH>
            <wp:positionV relativeFrom="paragraph">
              <wp:posOffset>334010</wp:posOffset>
            </wp:positionV>
            <wp:extent cx="1178560" cy="1178560"/>
            <wp:effectExtent l="0" t="0" r="2540" b="2540"/>
            <wp:wrapNone/>
            <wp:docPr id="2" name="图片 2" descr="公司微信二维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二维码 (2)"/>
                    <pic:cNvPicPr>
                      <a:picLocks noChangeAspect="1"/>
                    </pic:cNvPicPr>
                  </pic:nvPicPr>
                  <pic:blipFill>
                    <a:blip r:embed="rId5"/>
                    <a:stretch>
                      <a:fillRect/>
                    </a:stretch>
                  </pic:blipFill>
                  <pic:spPr>
                    <a:xfrm>
                      <a:off x="0" y="0"/>
                      <a:ext cx="1178560" cy="1178560"/>
                    </a:xfrm>
                    <a:prstGeom prst="rect">
                      <a:avLst/>
                    </a:prstGeom>
                  </pic:spPr>
                </pic:pic>
              </a:graphicData>
            </a:graphic>
          </wp:anchor>
        </w:drawing>
      </w:r>
      <w:r>
        <w:rPr>
          <w:rFonts w:hint="eastAsia" w:ascii="仿宋_GB2312" w:hAnsi="仿宋_GB2312" w:eastAsia="仿宋_GB2312" w:cs="仿宋_GB2312"/>
          <w:b w:val="0"/>
          <w:bCs w:val="0"/>
          <w:color w:val="auto"/>
          <w:sz w:val="32"/>
          <w:szCs w:val="32"/>
          <w:lang w:val="en-US" w:eastAsia="zh-CN"/>
        </w:rPr>
        <w:t>企业</w:t>
      </w:r>
      <w:r>
        <w:rPr>
          <w:rFonts w:hint="eastAsia" w:ascii="仿宋_GB2312" w:hAnsi="仿宋_GB2312" w:eastAsia="仿宋_GB2312" w:cs="仿宋_GB2312"/>
          <w:b w:val="0"/>
          <w:bCs w:val="0"/>
          <w:color w:val="auto"/>
          <w:sz w:val="32"/>
          <w:szCs w:val="32"/>
        </w:rPr>
        <w:t>微信公众号</w:t>
      </w:r>
      <w:r>
        <w:rPr>
          <w:rFonts w:hint="eastAsia" w:ascii="仿宋_GB2312" w:hAnsi="仿宋_GB2312" w:eastAsia="仿宋_GB2312" w:cs="仿宋_GB2312"/>
          <w:b w:val="0"/>
          <w:bCs w:val="0"/>
          <w:color w:val="auto"/>
          <w:sz w:val="32"/>
          <w:szCs w:val="32"/>
          <w:lang w:val="en-US" w:eastAsia="zh-CN"/>
        </w:rPr>
        <w:t xml:space="preserve">            简历投递二维码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5A07EB-43B2-4649-95AC-7A5B0F6732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E28B706-453D-4E57-A05B-27F0448E4726}"/>
  </w:font>
  <w:font w:name="仿宋_GB2312">
    <w:panose1 w:val="02010609030101010101"/>
    <w:charset w:val="86"/>
    <w:family w:val="auto"/>
    <w:pitch w:val="default"/>
    <w:sig w:usb0="00000001" w:usb1="080E0000" w:usb2="00000000" w:usb3="00000000" w:csb0="00040000" w:csb1="00000000"/>
    <w:embedRegular r:id="rId3" w:fontKey="{BF735F5F-4FE6-425D-B99A-5A4E7483A65B}"/>
  </w:font>
  <w:font w:name="方正小标宋简体">
    <w:panose1 w:val="02010600010101010101"/>
    <w:charset w:val="86"/>
    <w:family w:val="auto"/>
    <w:pitch w:val="default"/>
    <w:sig w:usb0="00000001" w:usb1="080E0000" w:usb2="00000000" w:usb3="00000000" w:csb0="00040000" w:csb1="00000000"/>
    <w:embedRegular r:id="rId4" w:fontKey="{7777691F-FE93-4E4C-9D33-63AE5A76DEFC}"/>
  </w:font>
  <w:font w:name="楷体">
    <w:panose1 w:val="02010609060101010101"/>
    <w:charset w:val="86"/>
    <w:family w:val="auto"/>
    <w:pitch w:val="default"/>
    <w:sig w:usb0="800002BF" w:usb1="38CF7CFA" w:usb2="00000016" w:usb3="00000000" w:csb0="00040001" w:csb1="00000000"/>
    <w:embedRegular r:id="rId5" w:fontKey="{AD3BA41A-53C8-4DA3-ACBA-1B6C9842A37E}"/>
  </w:font>
  <w:font w:name="WPSEMBED2">
    <w:panose1 w:val="0201060001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MTZkZDlmZDg4NGNjOTg2ZTg2ZDcyNDc0ZDM0NWIifQ=="/>
  </w:docVars>
  <w:rsids>
    <w:rsidRoot w:val="471E71EB"/>
    <w:rsid w:val="00046043"/>
    <w:rsid w:val="001011C6"/>
    <w:rsid w:val="00C27AC6"/>
    <w:rsid w:val="00DC4E8C"/>
    <w:rsid w:val="00E05CF7"/>
    <w:rsid w:val="010C2C68"/>
    <w:rsid w:val="01126A7E"/>
    <w:rsid w:val="016D301C"/>
    <w:rsid w:val="01F51338"/>
    <w:rsid w:val="02963DFC"/>
    <w:rsid w:val="02C32662"/>
    <w:rsid w:val="02C96E26"/>
    <w:rsid w:val="030C2C57"/>
    <w:rsid w:val="031D17B8"/>
    <w:rsid w:val="031E1B49"/>
    <w:rsid w:val="03493FFF"/>
    <w:rsid w:val="03643D35"/>
    <w:rsid w:val="0381705D"/>
    <w:rsid w:val="03B5141B"/>
    <w:rsid w:val="03CC058D"/>
    <w:rsid w:val="03DF012C"/>
    <w:rsid w:val="040D0AC7"/>
    <w:rsid w:val="04263784"/>
    <w:rsid w:val="04416A92"/>
    <w:rsid w:val="048E2DCB"/>
    <w:rsid w:val="05047C7A"/>
    <w:rsid w:val="05563FB0"/>
    <w:rsid w:val="059B60A5"/>
    <w:rsid w:val="05CE32AB"/>
    <w:rsid w:val="05DC5152"/>
    <w:rsid w:val="065032DB"/>
    <w:rsid w:val="06564F7A"/>
    <w:rsid w:val="06C327D6"/>
    <w:rsid w:val="07396F22"/>
    <w:rsid w:val="07A8690E"/>
    <w:rsid w:val="07C33188"/>
    <w:rsid w:val="07E331C3"/>
    <w:rsid w:val="0846429B"/>
    <w:rsid w:val="0879197D"/>
    <w:rsid w:val="08B35B08"/>
    <w:rsid w:val="08CB4C58"/>
    <w:rsid w:val="09753150"/>
    <w:rsid w:val="0A2D4AB6"/>
    <w:rsid w:val="0AAA4E3E"/>
    <w:rsid w:val="0AE15C55"/>
    <w:rsid w:val="0B386520"/>
    <w:rsid w:val="0B4B06B5"/>
    <w:rsid w:val="0B5A06B1"/>
    <w:rsid w:val="0B9430AA"/>
    <w:rsid w:val="0BAE2D5C"/>
    <w:rsid w:val="0D035956"/>
    <w:rsid w:val="0DBB5D9E"/>
    <w:rsid w:val="0DF13E4E"/>
    <w:rsid w:val="0F1132DD"/>
    <w:rsid w:val="0F525F2B"/>
    <w:rsid w:val="0F9246C7"/>
    <w:rsid w:val="0FC11AF0"/>
    <w:rsid w:val="10BD4114"/>
    <w:rsid w:val="10DD2836"/>
    <w:rsid w:val="10E97F0C"/>
    <w:rsid w:val="10FE7AEA"/>
    <w:rsid w:val="119F023A"/>
    <w:rsid w:val="11AE448F"/>
    <w:rsid w:val="11B07D38"/>
    <w:rsid w:val="122B2ADA"/>
    <w:rsid w:val="122C00E1"/>
    <w:rsid w:val="123528FA"/>
    <w:rsid w:val="123E6A23"/>
    <w:rsid w:val="124B273E"/>
    <w:rsid w:val="12695C09"/>
    <w:rsid w:val="127F6F70"/>
    <w:rsid w:val="13166D1E"/>
    <w:rsid w:val="137820AD"/>
    <w:rsid w:val="137A1CF4"/>
    <w:rsid w:val="13E84353"/>
    <w:rsid w:val="1498500F"/>
    <w:rsid w:val="1558137E"/>
    <w:rsid w:val="156103ED"/>
    <w:rsid w:val="15DE45B6"/>
    <w:rsid w:val="161873A0"/>
    <w:rsid w:val="16344527"/>
    <w:rsid w:val="167E7B0D"/>
    <w:rsid w:val="16E55189"/>
    <w:rsid w:val="17064677"/>
    <w:rsid w:val="17920BDE"/>
    <w:rsid w:val="17AF769C"/>
    <w:rsid w:val="17DF5B0F"/>
    <w:rsid w:val="17E8221F"/>
    <w:rsid w:val="18A45531"/>
    <w:rsid w:val="19090937"/>
    <w:rsid w:val="195176B3"/>
    <w:rsid w:val="19861AFC"/>
    <w:rsid w:val="1A4D5478"/>
    <w:rsid w:val="1A9F337E"/>
    <w:rsid w:val="1AFC61BA"/>
    <w:rsid w:val="1B622B44"/>
    <w:rsid w:val="1B7312B4"/>
    <w:rsid w:val="1B9257A7"/>
    <w:rsid w:val="1BA455E6"/>
    <w:rsid w:val="1BBC3DC0"/>
    <w:rsid w:val="1BF47693"/>
    <w:rsid w:val="1BFC13D1"/>
    <w:rsid w:val="1C085913"/>
    <w:rsid w:val="1C4B61CB"/>
    <w:rsid w:val="1C875AC1"/>
    <w:rsid w:val="1C9F6C26"/>
    <w:rsid w:val="1CF94C38"/>
    <w:rsid w:val="1D726A6D"/>
    <w:rsid w:val="1DE2482F"/>
    <w:rsid w:val="1DFE6BF3"/>
    <w:rsid w:val="1E186D62"/>
    <w:rsid w:val="1E936E9F"/>
    <w:rsid w:val="1EF87EC0"/>
    <w:rsid w:val="1F0D65B9"/>
    <w:rsid w:val="1F1250F6"/>
    <w:rsid w:val="1F7C56A6"/>
    <w:rsid w:val="202D2425"/>
    <w:rsid w:val="20D50797"/>
    <w:rsid w:val="211C3BAD"/>
    <w:rsid w:val="21C04770"/>
    <w:rsid w:val="2206079A"/>
    <w:rsid w:val="22540FC8"/>
    <w:rsid w:val="22691B00"/>
    <w:rsid w:val="22A42904"/>
    <w:rsid w:val="22FB2C01"/>
    <w:rsid w:val="235A620A"/>
    <w:rsid w:val="23BB6961"/>
    <w:rsid w:val="23DE6575"/>
    <w:rsid w:val="242D74AF"/>
    <w:rsid w:val="24815160"/>
    <w:rsid w:val="2492680A"/>
    <w:rsid w:val="24D067C5"/>
    <w:rsid w:val="25054DBB"/>
    <w:rsid w:val="254C64EA"/>
    <w:rsid w:val="258671B6"/>
    <w:rsid w:val="25A30823"/>
    <w:rsid w:val="25FD4507"/>
    <w:rsid w:val="267D091F"/>
    <w:rsid w:val="26FA63D4"/>
    <w:rsid w:val="27110759"/>
    <w:rsid w:val="27346061"/>
    <w:rsid w:val="273E7203"/>
    <w:rsid w:val="274A27BE"/>
    <w:rsid w:val="277D24E9"/>
    <w:rsid w:val="277E324A"/>
    <w:rsid w:val="28222194"/>
    <w:rsid w:val="28397580"/>
    <w:rsid w:val="283A7A7B"/>
    <w:rsid w:val="29064F88"/>
    <w:rsid w:val="295160BB"/>
    <w:rsid w:val="29D32D45"/>
    <w:rsid w:val="29E95EBB"/>
    <w:rsid w:val="29EB3F5C"/>
    <w:rsid w:val="2B0266EF"/>
    <w:rsid w:val="2B4B5C4A"/>
    <w:rsid w:val="2B703FC7"/>
    <w:rsid w:val="2BE428CE"/>
    <w:rsid w:val="2DBB3EE4"/>
    <w:rsid w:val="2E123947"/>
    <w:rsid w:val="2E19089B"/>
    <w:rsid w:val="2ECE0BD5"/>
    <w:rsid w:val="2F2D317E"/>
    <w:rsid w:val="2F3360C4"/>
    <w:rsid w:val="2F694D09"/>
    <w:rsid w:val="2F6E6551"/>
    <w:rsid w:val="2FA21EAE"/>
    <w:rsid w:val="2FD83A12"/>
    <w:rsid w:val="304F7148"/>
    <w:rsid w:val="30B55C11"/>
    <w:rsid w:val="30DF6826"/>
    <w:rsid w:val="30F66AEE"/>
    <w:rsid w:val="30F9095F"/>
    <w:rsid w:val="312830C7"/>
    <w:rsid w:val="31813989"/>
    <w:rsid w:val="31A53818"/>
    <w:rsid w:val="31DD7C01"/>
    <w:rsid w:val="332236FD"/>
    <w:rsid w:val="33997472"/>
    <w:rsid w:val="33D11C0D"/>
    <w:rsid w:val="33E02443"/>
    <w:rsid w:val="34237336"/>
    <w:rsid w:val="342B21C3"/>
    <w:rsid w:val="34844CC2"/>
    <w:rsid w:val="34AA1CD6"/>
    <w:rsid w:val="34D572FA"/>
    <w:rsid w:val="34E67929"/>
    <w:rsid w:val="34E92C94"/>
    <w:rsid w:val="352214ED"/>
    <w:rsid w:val="35531449"/>
    <w:rsid w:val="358231C8"/>
    <w:rsid w:val="35974952"/>
    <w:rsid w:val="360B39B9"/>
    <w:rsid w:val="365C7F4B"/>
    <w:rsid w:val="36837964"/>
    <w:rsid w:val="368A4DD5"/>
    <w:rsid w:val="36C053CC"/>
    <w:rsid w:val="36E64E56"/>
    <w:rsid w:val="37327362"/>
    <w:rsid w:val="37933FD4"/>
    <w:rsid w:val="38295028"/>
    <w:rsid w:val="38F83EB6"/>
    <w:rsid w:val="39876D7F"/>
    <w:rsid w:val="39D263C3"/>
    <w:rsid w:val="39FE2881"/>
    <w:rsid w:val="3A147CCB"/>
    <w:rsid w:val="3ADB2718"/>
    <w:rsid w:val="3AF528DD"/>
    <w:rsid w:val="3AF96892"/>
    <w:rsid w:val="3B5847E9"/>
    <w:rsid w:val="3BBF1D49"/>
    <w:rsid w:val="3BCE71A9"/>
    <w:rsid w:val="3BD258C9"/>
    <w:rsid w:val="3BE54177"/>
    <w:rsid w:val="3C5842C8"/>
    <w:rsid w:val="3C752951"/>
    <w:rsid w:val="3CF57349"/>
    <w:rsid w:val="3DA02BE8"/>
    <w:rsid w:val="3E0D5040"/>
    <w:rsid w:val="3E0F4CF0"/>
    <w:rsid w:val="3E160C48"/>
    <w:rsid w:val="3E7C247C"/>
    <w:rsid w:val="3E873E50"/>
    <w:rsid w:val="3EED62BD"/>
    <w:rsid w:val="3EF653E5"/>
    <w:rsid w:val="3F067245"/>
    <w:rsid w:val="3F381FEB"/>
    <w:rsid w:val="3F93027F"/>
    <w:rsid w:val="4027612F"/>
    <w:rsid w:val="404B4792"/>
    <w:rsid w:val="40515E38"/>
    <w:rsid w:val="409669BC"/>
    <w:rsid w:val="40BC2747"/>
    <w:rsid w:val="41265B17"/>
    <w:rsid w:val="414750A8"/>
    <w:rsid w:val="414B5CC2"/>
    <w:rsid w:val="41911E86"/>
    <w:rsid w:val="42215FAB"/>
    <w:rsid w:val="42413D7A"/>
    <w:rsid w:val="42F503F7"/>
    <w:rsid w:val="42FC76D0"/>
    <w:rsid w:val="432A6E9D"/>
    <w:rsid w:val="43550482"/>
    <w:rsid w:val="44385E02"/>
    <w:rsid w:val="4438693E"/>
    <w:rsid w:val="443C40E5"/>
    <w:rsid w:val="444607C4"/>
    <w:rsid w:val="44B809D2"/>
    <w:rsid w:val="44EA5CFB"/>
    <w:rsid w:val="458539AC"/>
    <w:rsid w:val="45982115"/>
    <w:rsid w:val="45A007E6"/>
    <w:rsid w:val="45BA3F30"/>
    <w:rsid w:val="45E872C5"/>
    <w:rsid w:val="46634E1E"/>
    <w:rsid w:val="46920E1F"/>
    <w:rsid w:val="46D30477"/>
    <w:rsid w:val="470D61C9"/>
    <w:rsid w:val="471747D3"/>
    <w:rsid w:val="471E71EB"/>
    <w:rsid w:val="473F77F9"/>
    <w:rsid w:val="475830D3"/>
    <w:rsid w:val="47622E70"/>
    <w:rsid w:val="476A50B7"/>
    <w:rsid w:val="47712937"/>
    <w:rsid w:val="477B0A41"/>
    <w:rsid w:val="48B45F98"/>
    <w:rsid w:val="48C763FA"/>
    <w:rsid w:val="48EB1F7C"/>
    <w:rsid w:val="48F41C5C"/>
    <w:rsid w:val="491523F1"/>
    <w:rsid w:val="494F3F71"/>
    <w:rsid w:val="4A6C7ADE"/>
    <w:rsid w:val="4AAC7729"/>
    <w:rsid w:val="4B1927AE"/>
    <w:rsid w:val="4B5D22FA"/>
    <w:rsid w:val="4B60328D"/>
    <w:rsid w:val="4BEB2F20"/>
    <w:rsid w:val="4C866C07"/>
    <w:rsid w:val="4CEA61D7"/>
    <w:rsid w:val="4CF21DFF"/>
    <w:rsid w:val="4CF43EF6"/>
    <w:rsid w:val="4D6F08C8"/>
    <w:rsid w:val="4E232EB0"/>
    <w:rsid w:val="4E947D40"/>
    <w:rsid w:val="4EE26022"/>
    <w:rsid w:val="4F4F75D5"/>
    <w:rsid w:val="4FCA2748"/>
    <w:rsid w:val="4FD2692B"/>
    <w:rsid w:val="50075547"/>
    <w:rsid w:val="508759D9"/>
    <w:rsid w:val="50B31938"/>
    <w:rsid w:val="50DB08A7"/>
    <w:rsid w:val="5110504A"/>
    <w:rsid w:val="51170BC1"/>
    <w:rsid w:val="51710585"/>
    <w:rsid w:val="517172DD"/>
    <w:rsid w:val="518E1231"/>
    <w:rsid w:val="51D406E7"/>
    <w:rsid w:val="52B64BD8"/>
    <w:rsid w:val="52BE7B48"/>
    <w:rsid w:val="53460505"/>
    <w:rsid w:val="538C0CC2"/>
    <w:rsid w:val="53BA2C91"/>
    <w:rsid w:val="54216F96"/>
    <w:rsid w:val="553B6D17"/>
    <w:rsid w:val="56757BD3"/>
    <w:rsid w:val="56ED41F8"/>
    <w:rsid w:val="56F83BC7"/>
    <w:rsid w:val="577B5092"/>
    <w:rsid w:val="582B03E3"/>
    <w:rsid w:val="58346460"/>
    <w:rsid w:val="586767A3"/>
    <w:rsid w:val="5883364E"/>
    <w:rsid w:val="58B31042"/>
    <w:rsid w:val="58C67D94"/>
    <w:rsid w:val="58D7760B"/>
    <w:rsid w:val="58FC52F4"/>
    <w:rsid w:val="59696743"/>
    <w:rsid w:val="59A075F2"/>
    <w:rsid w:val="59C5126D"/>
    <w:rsid w:val="5A621EF2"/>
    <w:rsid w:val="5A9A312F"/>
    <w:rsid w:val="5B2D2BB2"/>
    <w:rsid w:val="5B453F16"/>
    <w:rsid w:val="5B6F0503"/>
    <w:rsid w:val="5BC975C2"/>
    <w:rsid w:val="5C6F5ED1"/>
    <w:rsid w:val="5CB873C4"/>
    <w:rsid w:val="5D121865"/>
    <w:rsid w:val="5D7E4451"/>
    <w:rsid w:val="5DD94C22"/>
    <w:rsid w:val="5E5F2951"/>
    <w:rsid w:val="5E881E8D"/>
    <w:rsid w:val="5EED2E4B"/>
    <w:rsid w:val="5F114C84"/>
    <w:rsid w:val="60D63236"/>
    <w:rsid w:val="616F5FA0"/>
    <w:rsid w:val="617C55F3"/>
    <w:rsid w:val="618438C6"/>
    <w:rsid w:val="61B35655"/>
    <w:rsid w:val="61B772C4"/>
    <w:rsid w:val="621E5DDE"/>
    <w:rsid w:val="633A77F1"/>
    <w:rsid w:val="637E3ADB"/>
    <w:rsid w:val="63864733"/>
    <w:rsid w:val="64044763"/>
    <w:rsid w:val="64DC542A"/>
    <w:rsid w:val="64E262CE"/>
    <w:rsid w:val="663E6CC9"/>
    <w:rsid w:val="664F32FC"/>
    <w:rsid w:val="66A02F72"/>
    <w:rsid w:val="66C74CF8"/>
    <w:rsid w:val="670C03B9"/>
    <w:rsid w:val="6737581C"/>
    <w:rsid w:val="67EA7106"/>
    <w:rsid w:val="683441AC"/>
    <w:rsid w:val="68781128"/>
    <w:rsid w:val="68C26409"/>
    <w:rsid w:val="69FF3F93"/>
    <w:rsid w:val="6A042C07"/>
    <w:rsid w:val="6AC16325"/>
    <w:rsid w:val="6AD466B8"/>
    <w:rsid w:val="6B14499D"/>
    <w:rsid w:val="6B194F2D"/>
    <w:rsid w:val="6B4527E5"/>
    <w:rsid w:val="6BA8122E"/>
    <w:rsid w:val="6C7F4793"/>
    <w:rsid w:val="6CDE0106"/>
    <w:rsid w:val="6D4D0059"/>
    <w:rsid w:val="6D544A12"/>
    <w:rsid w:val="6D5E23D0"/>
    <w:rsid w:val="6D6B679B"/>
    <w:rsid w:val="6DB00456"/>
    <w:rsid w:val="6E91751D"/>
    <w:rsid w:val="6F891912"/>
    <w:rsid w:val="70080E28"/>
    <w:rsid w:val="700D4E39"/>
    <w:rsid w:val="703326E5"/>
    <w:rsid w:val="716E1352"/>
    <w:rsid w:val="717700DB"/>
    <w:rsid w:val="717B5AE0"/>
    <w:rsid w:val="71844269"/>
    <w:rsid w:val="71A879FB"/>
    <w:rsid w:val="71B3536C"/>
    <w:rsid w:val="720844B7"/>
    <w:rsid w:val="72A65E1E"/>
    <w:rsid w:val="72D835C7"/>
    <w:rsid w:val="73070270"/>
    <w:rsid w:val="737B24FF"/>
    <w:rsid w:val="739139D8"/>
    <w:rsid w:val="73C87962"/>
    <w:rsid w:val="73F90722"/>
    <w:rsid w:val="74081C6D"/>
    <w:rsid w:val="7470380F"/>
    <w:rsid w:val="74A83375"/>
    <w:rsid w:val="750E57DC"/>
    <w:rsid w:val="751E2C57"/>
    <w:rsid w:val="756D158F"/>
    <w:rsid w:val="75C543F0"/>
    <w:rsid w:val="75E04EAD"/>
    <w:rsid w:val="76784176"/>
    <w:rsid w:val="768974A5"/>
    <w:rsid w:val="769366A5"/>
    <w:rsid w:val="76A333E3"/>
    <w:rsid w:val="77100326"/>
    <w:rsid w:val="77B52D21"/>
    <w:rsid w:val="77F55725"/>
    <w:rsid w:val="785354CE"/>
    <w:rsid w:val="7862332F"/>
    <w:rsid w:val="78BE713F"/>
    <w:rsid w:val="78FF06B4"/>
    <w:rsid w:val="797C24C3"/>
    <w:rsid w:val="79A901F8"/>
    <w:rsid w:val="7A1D60A1"/>
    <w:rsid w:val="7A793CEB"/>
    <w:rsid w:val="7AAC67C6"/>
    <w:rsid w:val="7AE51DAE"/>
    <w:rsid w:val="7AE75F94"/>
    <w:rsid w:val="7B1235B5"/>
    <w:rsid w:val="7B2D52F8"/>
    <w:rsid w:val="7B3705AC"/>
    <w:rsid w:val="7B560F04"/>
    <w:rsid w:val="7B7D65E4"/>
    <w:rsid w:val="7B841FA5"/>
    <w:rsid w:val="7C0754B7"/>
    <w:rsid w:val="7C5410ED"/>
    <w:rsid w:val="7C685D02"/>
    <w:rsid w:val="7C6D2F86"/>
    <w:rsid w:val="7C78296F"/>
    <w:rsid w:val="7CFD5463"/>
    <w:rsid w:val="7D1B03D5"/>
    <w:rsid w:val="7D561FFA"/>
    <w:rsid w:val="7D896F62"/>
    <w:rsid w:val="7D9734E9"/>
    <w:rsid w:val="7D9F1FF9"/>
    <w:rsid w:val="7E442DAE"/>
    <w:rsid w:val="7E7F6C9B"/>
    <w:rsid w:val="7E8934E7"/>
    <w:rsid w:val="7E9A35E7"/>
    <w:rsid w:val="7EC65EC0"/>
    <w:rsid w:val="7EE22943"/>
    <w:rsid w:val="7FBD7851"/>
    <w:rsid w:val="7FC45454"/>
    <w:rsid w:val="7FCE0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580" w:lineRule="exact"/>
      <w:ind w:firstLine="640" w:firstLineChars="200"/>
    </w:pPr>
    <w:rPr>
      <w:rFonts w:ascii="Times New Roman" w:hAnsi="Times New Roman" w:eastAsia="仿宋_GB2312" w:cs="Times New Roman"/>
      <w:kern w:val="0"/>
      <w:sz w:val="30"/>
      <w:szCs w:val="30"/>
    </w:rPr>
  </w:style>
  <w:style w:type="paragraph" w:styleId="3">
    <w:name w:val="Normal (Web)"/>
    <w:basedOn w:val="1"/>
    <w:unhideWhenUsed/>
    <w:qFormat/>
    <w:uiPriority w:val="99"/>
    <w:pPr>
      <w:spacing w:beforeAutospacing="1" w:afterAutospacing="1"/>
      <w:jc w:val="left"/>
    </w:pPr>
    <w:rPr>
      <w:rFonts w:cs="Times New Roman"/>
      <w:kern w:val="0"/>
      <w:sz w:val="24"/>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1450</Words>
  <Characters>1657</Characters>
  <Lines>0</Lines>
  <Paragraphs>0</Paragraphs>
  <TotalTime>15</TotalTime>
  <ScaleCrop>false</ScaleCrop>
  <LinksUpToDate>false</LinksUpToDate>
  <CharactersWithSpaces>1678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2022-04-14T03:30:00Z</dcterms:created>
  <dc:creator>张布伟</dc:creator>
  <cp:lastModifiedBy>Pony</cp:lastModifiedBy>
  <dcterms:modified xsi:type="dcterms:W3CDTF">2026-05-09T02:27:45Z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F3504ECEE82B42E8B1FFB188BB81F2E6_13</vt:lpwstr>
  </property>
  <property fmtid="{D5CDD505-2E9C-101B-9397-08002B2CF9AE}" pid="4" name="KSOTemplateDocerSaveRecord">
    <vt:lpwstr>eyJoZGlkIjoiODM3YWFhMzE3OGZlMWIwMTFlODM3ZTVjYmM1ODNmMGMiLCJ1c2VySWQiOiIzODE3MjAwOTcifQ==</vt:lpwstr>
  </property>
</Properties>
</file>