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6AC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本科课程教学课件学院自查记录表</w:t>
      </w:r>
    </w:p>
    <w:p w14:paraId="38EEBA3C">
      <w:pPr>
        <w:spacing w:line="240" w:lineRule="exact"/>
        <w:rPr>
          <w:sz w:val="15"/>
          <w:szCs w:val="18"/>
        </w:rPr>
      </w:pPr>
    </w:p>
    <w:tbl>
      <w:tblPr>
        <w:tblStyle w:val="5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724"/>
        <w:gridCol w:w="495"/>
        <w:gridCol w:w="2850"/>
        <w:gridCol w:w="1095"/>
        <w:gridCol w:w="345"/>
        <w:gridCol w:w="1905"/>
      </w:tblGrid>
      <w:tr w14:paraId="4FC6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7" w:type="dxa"/>
            <w:vAlign w:val="center"/>
          </w:tcPr>
          <w:p w14:paraId="04092A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课程名称</w:t>
            </w:r>
          </w:p>
        </w:tc>
        <w:tc>
          <w:tcPr>
            <w:tcW w:w="4069" w:type="dxa"/>
            <w:gridSpan w:val="3"/>
            <w:vAlign w:val="center"/>
          </w:tcPr>
          <w:p w14:paraId="4E9BBC39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A184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授课教师</w:t>
            </w:r>
          </w:p>
        </w:tc>
        <w:tc>
          <w:tcPr>
            <w:tcW w:w="1905" w:type="dxa"/>
            <w:vAlign w:val="center"/>
          </w:tcPr>
          <w:p w14:paraId="678046C6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AB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16" w:type="dxa"/>
            <w:gridSpan w:val="3"/>
            <w:vAlign w:val="center"/>
          </w:tcPr>
          <w:p w14:paraId="552A761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课程面向年级、班级</w:t>
            </w:r>
          </w:p>
        </w:tc>
        <w:tc>
          <w:tcPr>
            <w:tcW w:w="6195" w:type="dxa"/>
            <w:gridSpan w:val="4"/>
            <w:vAlign w:val="center"/>
          </w:tcPr>
          <w:p w14:paraId="10C4746C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A1A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vAlign w:val="center"/>
          </w:tcPr>
          <w:p w14:paraId="40B7A1A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检查指标</w:t>
            </w:r>
          </w:p>
        </w:tc>
        <w:tc>
          <w:tcPr>
            <w:tcW w:w="4440" w:type="dxa"/>
            <w:gridSpan w:val="3"/>
            <w:vAlign w:val="center"/>
          </w:tcPr>
          <w:p w14:paraId="33E3D9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检查要点</w:t>
            </w:r>
          </w:p>
        </w:tc>
        <w:tc>
          <w:tcPr>
            <w:tcW w:w="2250" w:type="dxa"/>
            <w:gridSpan w:val="2"/>
            <w:vAlign w:val="center"/>
          </w:tcPr>
          <w:p w14:paraId="512F8F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检查结果</w:t>
            </w:r>
          </w:p>
        </w:tc>
      </w:tr>
      <w:tr w14:paraId="6A5C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21" w:type="dxa"/>
            <w:gridSpan w:val="2"/>
            <w:vMerge w:val="restart"/>
            <w:vAlign w:val="center"/>
          </w:tcPr>
          <w:p w14:paraId="41F00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政治与意识形态</w:t>
            </w:r>
          </w:p>
        </w:tc>
        <w:tc>
          <w:tcPr>
            <w:tcW w:w="4440" w:type="dxa"/>
            <w:gridSpan w:val="3"/>
            <w:vAlign w:val="center"/>
          </w:tcPr>
          <w:p w14:paraId="45E062C1"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政治导向正确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无错误观点、无敏感表述、无违规内容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 w14:paraId="43901C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2EA6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21" w:type="dxa"/>
            <w:gridSpan w:val="2"/>
            <w:vMerge w:val="continue"/>
            <w:vAlign w:val="center"/>
          </w:tcPr>
          <w:p w14:paraId="315AC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40" w:type="dxa"/>
            <w:gridSpan w:val="3"/>
            <w:vAlign w:val="center"/>
          </w:tcPr>
          <w:p w14:paraId="04666DCA"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课程思政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融入恰当、自然，正确价值引领，不生硬、不贴标签。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 w14:paraId="671155F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6DC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221" w:type="dxa"/>
            <w:gridSpan w:val="2"/>
            <w:vMerge w:val="restart"/>
            <w:vAlign w:val="center"/>
          </w:tcPr>
          <w:p w14:paraId="5ECFC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内容科学性与时效性</w:t>
            </w:r>
          </w:p>
        </w:tc>
        <w:tc>
          <w:tcPr>
            <w:tcW w:w="4440" w:type="dxa"/>
            <w:gridSpan w:val="3"/>
            <w:vAlign w:val="center"/>
          </w:tcPr>
          <w:p w14:paraId="1D491DC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PPT内容与教学大纲、课程目标、章节重点一致，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无偏离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教学要求、超纲或严重缺漏。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 w14:paraId="044107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6BA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21" w:type="dxa"/>
            <w:gridSpan w:val="2"/>
            <w:vMerge w:val="continue"/>
            <w:vAlign w:val="center"/>
          </w:tcPr>
          <w:p w14:paraId="2A3D9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40" w:type="dxa"/>
            <w:gridSpan w:val="3"/>
            <w:vAlign w:val="center"/>
          </w:tcPr>
          <w:p w14:paraId="504D2AD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概念准确，无知识性错误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数据来源可靠且标明时间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引用规范，图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、视频等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素材版权合规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无学术不端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 w14:paraId="78F777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6C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21" w:type="dxa"/>
            <w:gridSpan w:val="2"/>
            <w:vMerge w:val="continue"/>
            <w:vAlign w:val="center"/>
          </w:tcPr>
          <w:p w14:paraId="4BC67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40" w:type="dxa"/>
            <w:gridSpan w:val="3"/>
            <w:vAlign w:val="center"/>
          </w:tcPr>
          <w:p w14:paraId="11CD14CE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3.结构完整，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逻辑清晰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，封面、目录、正文、小结、作业齐全，章节之间衔接自然内容完整、结构闭环，每节有明确主题，重点难点突出，无大段文字堆砌。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 w14:paraId="724FD4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69A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21" w:type="dxa"/>
            <w:gridSpan w:val="2"/>
            <w:vMerge w:val="continue"/>
            <w:vAlign w:val="center"/>
          </w:tcPr>
          <w:p w14:paraId="02397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40" w:type="dxa"/>
            <w:gridSpan w:val="3"/>
            <w:vAlign w:val="center"/>
          </w:tcPr>
          <w:p w14:paraId="09A9208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4.根据学科新进展及时更新PPT，定期加入新理论，新发展，案例新颖。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 w14:paraId="21E5A46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5D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21" w:type="dxa"/>
            <w:gridSpan w:val="2"/>
            <w:vMerge w:val="restart"/>
            <w:vAlign w:val="center"/>
          </w:tcPr>
          <w:p w14:paraId="58294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视觉呈现规范</w:t>
            </w:r>
          </w:p>
        </w:tc>
        <w:tc>
          <w:tcPr>
            <w:tcW w:w="4440" w:type="dxa"/>
            <w:gridSpan w:val="3"/>
            <w:vAlign w:val="center"/>
          </w:tcPr>
          <w:p w14:paraId="4F05E3B2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1.字体字号标准（投影清晰），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无缺页、乱码；音视频文件嵌入或超链接有效（需附资源包）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 w14:paraId="65B4DB6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A5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221" w:type="dxa"/>
            <w:gridSpan w:val="2"/>
            <w:vMerge w:val="continue"/>
            <w:vAlign w:val="center"/>
          </w:tcPr>
          <w:p w14:paraId="7C533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40" w:type="dxa"/>
            <w:gridSpan w:val="3"/>
            <w:vAlign w:val="center"/>
          </w:tcPr>
          <w:p w14:paraId="7A12AD5B">
            <w:pPr>
              <w:widowControl/>
              <w:spacing w:line="300" w:lineRule="exact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2.配色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和谐，风格统一，背景与文字对比明显，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动画服务于教学节奏（如逐步呈现公式推导），无过度花哨（弹跳、旋转）干扰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切换风格统一（建议同一章节使用同一切换方式）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 w14:paraId="7A56D2E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515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221" w:type="dxa"/>
            <w:gridSpan w:val="2"/>
            <w:vMerge w:val="continue"/>
            <w:vAlign w:val="center"/>
          </w:tcPr>
          <w:p w14:paraId="118E5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40" w:type="dxa"/>
            <w:gridSpan w:val="3"/>
            <w:vAlign w:val="center"/>
          </w:tcPr>
          <w:p w14:paraId="4267D59A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3.标题层级统一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，段落层次分明，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排版整洁、无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文字溢出，无重叠和错乱。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 w14:paraId="1FA75B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1E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21" w:type="dxa"/>
            <w:gridSpan w:val="2"/>
            <w:vMerge w:val="continue"/>
            <w:vAlign w:val="center"/>
          </w:tcPr>
          <w:p w14:paraId="7ADFA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40" w:type="dxa"/>
            <w:gridSpan w:val="3"/>
            <w:vAlign w:val="center"/>
          </w:tcPr>
          <w:p w14:paraId="25D63D3D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数据优先使用图表（柱状图、饼图等）而非表格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流程图逻辑清晰，无歧义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复杂图表配有重点标注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 w14:paraId="6CCDCE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89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21" w:type="dxa"/>
            <w:gridSpan w:val="2"/>
            <w:vMerge w:val="restart"/>
            <w:vAlign w:val="center"/>
          </w:tcPr>
          <w:p w14:paraId="06080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教学适用性</w:t>
            </w:r>
          </w:p>
        </w:tc>
        <w:tc>
          <w:tcPr>
            <w:tcW w:w="4440" w:type="dxa"/>
            <w:gridSpan w:val="3"/>
            <w:vAlign w:val="center"/>
          </w:tcPr>
          <w:p w14:paraId="1A273F54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文字精炼、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提纲化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，不整段大段复制教材，内容密度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符合课堂节奏、便于讲授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，重难点分配合理，符合课时。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 w14:paraId="2B2F3EB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8A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221" w:type="dxa"/>
            <w:gridSpan w:val="2"/>
            <w:vMerge w:val="continue"/>
            <w:vAlign w:val="center"/>
          </w:tcPr>
          <w:p w14:paraId="61C7F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440" w:type="dxa"/>
            <w:gridSpan w:val="3"/>
            <w:vAlign w:val="center"/>
          </w:tcPr>
          <w:p w14:paraId="5142B61E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2.难度匹配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课程授课年级、专业。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 w14:paraId="5B1F5A8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89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221" w:type="dxa"/>
            <w:gridSpan w:val="2"/>
            <w:vMerge w:val="continue"/>
            <w:vAlign w:val="center"/>
          </w:tcPr>
          <w:p w14:paraId="485C0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440" w:type="dxa"/>
            <w:gridSpan w:val="3"/>
            <w:vAlign w:val="center"/>
          </w:tcPr>
          <w:p w14:paraId="4B801179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.有案例、互动、启发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 w14:paraId="2FB724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9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911" w:type="dxa"/>
            <w:gridSpan w:val="7"/>
          </w:tcPr>
          <w:p w14:paraId="4D5D760D">
            <w:pPr>
              <w:spacing w:before="156" w:beforeLines="50"/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总体评价：</w:t>
            </w:r>
            <w:r>
              <w:rPr>
                <w:rFonts w:hint="eastAsia" w:ascii="楷体" w:hAnsi="楷体" w:eastAsia="楷体" w:cs="宋体"/>
                <w:sz w:val="15"/>
                <w:szCs w:val="15"/>
              </w:rPr>
              <w:t>[分</w:t>
            </w:r>
            <w:r>
              <w:rPr>
                <w:rFonts w:ascii="楷体" w:hAnsi="楷体" w:eastAsia="楷体" w:cs="宋体"/>
                <w:sz w:val="15"/>
                <w:szCs w:val="15"/>
              </w:rPr>
              <w:t>优秀、良好</w:t>
            </w:r>
            <w:r>
              <w:rPr>
                <w:rFonts w:hint="eastAsia" w:ascii="楷体" w:hAnsi="楷体" w:eastAsia="楷体" w:cs="宋体"/>
                <w:sz w:val="15"/>
                <w:szCs w:val="15"/>
              </w:rPr>
              <w:t>（有个别地方需要优化）</w:t>
            </w:r>
            <w:r>
              <w:rPr>
                <w:rFonts w:ascii="楷体" w:hAnsi="楷体" w:eastAsia="楷体" w:cs="宋体"/>
                <w:sz w:val="15"/>
                <w:szCs w:val="15"/>
              </w:rPr>
              <w:t>、基本合格（有</w:t>
            </w:r>
            <w:r>
              <w:rPr>
                <w:rFonts w:hint="eastAsia" w:ascii="楷体" w:hAnsi="楷体" w:eastAsia="楷体" w:cs="宋体"/>
                <w:sz w:val="15"/>
                <w:szCs w:val="15"/>
              </w:rPr>
              <w:t>一些方面</w:t>
            </w:r>
            <w:r>
              <w:rPr>
                <w:rFonts w:ascii="楷体" w:hAnsi="楷体" w:eastAsia="楷体" w:cs="宋体"/>
                <w:sz w:val="15"/>
                <w:szCs w:val="15"/>
              </w:rPr>
              <w:t>需要修正）、不合格（有重大或原则性问题）</w:t>
            </w:r>
            <w:r>
              <w:rPr>
                <w:rFonts w:hint="eastAsia" w:ascii="楷体" w:hAnsi="楷体" w:eastAsia="楷体" w:cs="宋体"/>
                <w:sz w:val="15"/>
                <w:szCs w:val="15"/>
              </w:rPr>
              <w:t>4个等级，除了“优秀”外，其他等级需要提出</w:t>
            </w:r>
            <w:r>
              <w:rPr>
                <w:rFonts w:ascii="楷体" w:hAnsi="楷体" w:eastAsia="楷体" w:cs="宋体"/>
                <w:sz w:val="15"/>
                <w:szCs w:val="15"/>
              </w:rPr>
              <w:t>优化</w:t>
            </w:r>
            <w:r>
              <w:rPr>
                <w:rFonts w:hint="eastAsia" w:ascii="楷体" w:hAnsi="楷体" w:eastAsia="楷体" w:cs="宋体"/>
                <w:sz w:val="15"/>
                <w:szCs w:val="15"/>
              </w:rPr>
              <w:t>或修正的具体建议。]</w:t>
            </w:r>
          </w:p>
          <w:p w14:paraId="31645CBE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 w14:paraId="1D0F8D3D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44E98CE2">
            <w:pPr>
              <w:spacing w:line="360" w:lineRule="exact"/>
              <w:ind w:firstLine="5542" w:firstLineChars="230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检查人：</w:t>
            </w:r>
          </w:p>
          <w:p w14:paraId="1AA80A10">
            <w:pPr>
              <w:spacing w:after="156" w:afterLines="5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    月    日</w:t>
            </w:r>
          </w:p>
        </w:tc>
      </w:tr>
    </w:tbl>
    <w:p w14:paraId="51419190"/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NTg1NTAyOTRjNTM4ZDBjOGVmN2I1OTFlMjdhNGUifQ=="/>
  </w:docVars>
  <w:rsids>
    <w:rsidRoot w:val="25016740"/>
    <w:rsid w:val="0006623D"/>
    <w:rsid w:val="00202476"/>
    <w:rsid w:val="0027214E"/>
    <w:rsid w:val="002B1726"/>
    <w:rsid w:val="0051723C"/>
    <w:rsid w:val="00A04333"/>
    <w:rsid w:val="00F773E8"/>
    <w:rsid w:val="05252951"/>
    <w:rsid w:val="0C9308B1"/>
    <w:rsid w:val="107E74B6"/>
    <w:rsid w:val="10D97CD5"/>
    <w:rsid w:val="15A11E83"/>
    <w:rsid w:val="20037C24"/>
    <w:rsid w:val="25016740"/>
    <w:rsid w:val="2A89771F"/>
    <w:rsid w:val="2DD84CD3"/>
    <w:rsid w:val="301E0F9F"/>
    <w:rsid w:val="327E144C"/>
    <w:rsid w:val="36E83689"/>
    <w:rsid w:val="3C8E2D0E"/>
    <w:rsid w:val="445D1CFD"/>
    <w:rsid w:val="4DA91FD9"/>
    <w:rsid w:val="56E670E9"/>
    <w:rsid w:val="589B5DA7"/>
    <w:rsid w:val="62DB1FEA"/>
    <w:rsid w:val="6C330EA8"/>
    <w:rsid w:val="743563FF"/>
    <w:rsid w:val="76BC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703</Characters>
  <Lines>52</Lines>
  <Paragraphs>34</Paragraphs>
  <TotalTime>14</TotalTime>
  <ScaleCrop>false</ScaleCrop>
  <LinksUpToDate>false</LinksUpToDate>
  <CharactersWithSpaces>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2026-04-28T08:42:00Z</dcterms:created>
  <dc:creator>橙舞</dc:creator>
  <cp:lastModifiedBy>胡大洋</cp:lastModifiedBy>
  <dcterms:modified xsi:type="dcterms:W3CDTF">2026-04-30T01:34:33Z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0FD624B667D14CA69E96AD7546AB8F01_13</vt:lpwstr>
  </property>
  <property fmtid="{D5CDD505-2E9C-101B-9397-08002B2CF9AE}" pid="4" name="KSOTemplateDocerSaveRecord">
    <vt:lpwstr>eyJoZGlkIjoiNzE5ZjQ2NWU2Zjk1NzEwMWM2NzM3MWY5OGMyYmJjNzAiLCJ1c2VySWQiOiIxMTM2NTI2NTY1In0=</vt:lpwstr>
  </property>
</Properties>
</file>